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B8" w:rsidRPr="00E87A64" w:rsidRDefault="003A39B8" w:rsidP="00E87A64">
      <w:pPr>
        <w:pStyle w:val="ConsPlusNormal"/>
        <w:tabs>
          <w:tab w:val="left" w:pos="7200"/>
        </w:tabs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3A39B8" w:rsidRPr="00463B7C">
        <w:tc>
          <w:tcPr>
            <w:tcW w:w="4111" w:type="dxa"/>
          </w:tcPr>
          <w:p w:rsidR="003A39B8" w:rsidRPr="00463B7C" w:rsidRDefault="003A39B8" w:rsidP="006F69AA">
            <w:pPr>
              <w:jc w:val="center"/>
              <w:rPr>
                <w:b/>
                <w:bCs/>
              </w:rPr>
            </w:pPr>
            <w:r w:rsidRPr="00463B7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A39B8" w:rsidRPr="00463B7C" w:rsidRDefault="003A39B8" w:rsidP="006F69AA">
            <w:pPr>
              <w:jc w:val="center"/>
              <w:rPr>
                <w:b/>
                <w:bCs/>
              </w:rPr>
            </w:pPr>
            <w:r w:rsidRPr="00463B7C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3A39B8" w:rsidRPr="00463B7C" w:rsidRDefault="007250BE" w:rsidP="006F69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ВЯЗОВСКИЙ</w:t>
            </w:r>
            <w:r w:rsidR="003A39B8" w:rsidRPr="00463B7C">
              <w:rPr>
                <w:b/>
                <w:bCs/>
                <w:sz w:val="22"/>
                <w:szCs w:val="22"/>
              </w:rPr>
              <w:t xml:space="preserve"> СЕЛЬСОВЕТ  </w:t>
            </w:r>
          </w:p>
          <w:p w:rsidR="003A39B8" w:rsidRPr="00463B7C" w:rsidRDefault="003A39B8" w:rsidP="006F69AA">
            <w:pPr>
              <w:rPr>
                <w:b/>
                <w:bCs/>
              </w:rPr>
            </w:pPr>
            <w:r w:rsidRPr="00463B7C"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3A39B8" w:rsidRPr="00463B7C" w:rsidRDefault="003A39B8" w:rsidP="006F69AA">
            <w:r w:rsidRPr="00463B7C">
              <w:rPr>
                <w:b/>
                <w:bCs/>
                <w:sz w:val="22"/>
                <w:szCs w:val="22"/>
              </w:rPr>
              <w:t xml:space="preserve">         ОРЕНБУРГСКОЙ ОБЛАСТИ </w:t>
            </w:r>
            <w:r w:rsidRPr="00463B7C">
              <w:rPr>
                <w:sz w:val="22"/>
                <w:szCs w:val="22"/>
              </w:rPr>
              <w:t xml:space="preserve"> </w:t>
            </w:r>
          </w:p>
          <w:p w:rsidR="003A39B8" w:rsidRPr="00463B7C" w:rsidRDefault="003A39B8" w:rsidP="006F69AA">
            <w:pPr>
              <w:jc w:val="center"/>
            </w:pPr>
          </w:p>
          <w:p w:rsidR="003A39B8" w:rsidRPr="00463B7C" w:rsidRDefault="003A39B8" w:rsidP="006F69AA">
            <w:pPr>
              <w:jc w:val="center"/>
            </w:pPr>
            <w:r w:rsidRPr="00463B7C">
              <w:rPr>
                <w:b/>
                <w:bCs/>
                <w:sz w:val="22"/>
                <w:szCs w:val="22"/>
              </w:rPr>
              <w:t>П О С Т А Н О В Л Е Н И Е</w:t>
            </w:r>
          </w:p>
        </w:tc>
      </w:tr>
    </w:tbl>
    <w:p w:rsidR="003A39B8" w:rsidRPr="00463B7C" w:rsidRDefault="003A39B8" w:rsidP="00993CDC">
      <w:pPr>
        <w:pStyle w:val="23"/>
        <w:ind w:right="5102"/>
        <w:rPr>
          <w:b/>
          <w:bCs/>
        </w:rPr>
      </w:pPr>
    </w:p>
    <w:p w:rsidR="003A39B8" w:rsidRPr="00463B7C" w:rsidRDefault="003A39B8" w:rsidP="00993CDC">
      <w:pPr>
        <w:pStyle w:val="23"/>
        <w:ind w:right="5102"/>
        <w:rPr>
          <w:b/>
          <w:bCs/>
        </w:rPr>
      </w:pPr>
    </w:p>
    <w:p w:rsidR="003A39B8" w:rsidRPr="00463B7C" w:rsidRDefault="003A39B8" w:rsidP="00993CDC">
      <w:pPr>
        <w:pStyle w:val="23"/>
        <w:ind w:right="5102"/>
        <w:rPr>
          <w:b/>
          <w:bCs/>
        </w:rPr>
      </w:pPr>
    </w:p>
    <w:tbl>
      <w:tblPr>
        <w:tblpPr w:leftFromText="180" w:rightFromText="180" w:vertAnchor="text" w:horzAnchor="margin" w:tblpY="285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694"/>
        <w:gridCol w:w="471"/>
        <w:gridCol w:w="1444"/>
        <w:gridCol w:w="141"/>
      </w:tblGrid>
      <w:tr w:rsidR="003A39B8" w:rsidRPr="00463B7C">
        <w:trPr>
          <w:gridBefore w:val="1"/>
          <w:gridAfter w:val="1"/>
          <w:wBefore w:w="361" w:type="dxa"/>
          <w:wAfter w:w="141" w:type="dxa"/>
        </w:trPr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39B8" w:rsidRPr="00463B7C" w:rsidRDefault="002B2328" w:rsidP="006F69AA">
            <w:r>
              <w:t>22.02</w:t>
            </w:r>
            <w:r w:rsidR="003A39B8" w:rsidRPr="00463B7C">
              <w:t>.201</w:t>
            </w:r>
            <w:r w:rsidR="003A39B8">
              <w:t>7</w:t>
            </w:r>
            <w:r w:rsidR="003A39B8" w:rsidRPr="00463B7C">
              <w:t>г.</w:t>
            </w:r>
          </w:p>
        </w:tc>
        <w:tc>
          <w:tcPr>
            <w:tcW w:w="471" w:type="dxa"/>
          </w:tcPr>
          <w:p w:rsidR="003A39B8" w:rsidRPr="00463B7C" w:rsidRDefault="003A39B8" w:rsidP="006F69AA">
            <w:r w:rsidRPr="00463B7C">
              <w:rPr>
                <w:b/>
                <w:bCs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39B8" w:rsidRPr="00463B7C" w:rsidRDefault="002B2328" w:rsidP="006F69AA">
            <w:pPr>
              <w:jc w:val="center"/>
            </w:pPr>
            <w:r>
              <w:t>12</w:t>
            </w:r>
            <w:r w:rsidR="003A39B8">
              <w:t xml:space="preserve"> </w:t>
            </w:r>
            <w:r w:rsidR="003A39B8" w:rsidRPr="00463B7C">
              <w:t>-п</w:t>
            </w:r>
          </w:p>
        </w:tc>
      </w:tr>
      <w:tr w:rsidR="003A39B8" w:rsidRPr="00463B7C">
        <w:tc>
          <w:tcPr>
            <w:tcW w:w="4111" w:type="dxa"/>
            <w:gridSpan w:val="5"/>
          </w:tcPr>
          <w:p w:rsidR="003A39B8" w:rsidRPr="00463B7C" w:rsidRDefault="003A39B8" w:rsidP="00993CDC">
            <w:pPr>
              <w:jc w:val="center"/>
              <w:rPr>
                <w:b/>
                <w:bCs/>
              </w:rPr>
            </w:pPr>
            <w:r w:rsidRPr="00463B7C">
              <w:rPr>
                <w:b/>
                <w:bCs/>
              </w:rPr>
              <w:t xml:space="preserve">с. </w:t>
            </w:r>
            <w:r>
              <w:rPr>
                <w:b/>
                <w:bCs/>
              </w:rPr>
              <w:t>Болдырево</w:t>
            </w:r>
          </w:p>
        </w:tc>
      </w:tr>
    </w:tbl>
    <w:p w:rsidR="003A39B8" w:rsidRPr="00463B7C" w:rsidRDefault="003A39B8" w:rsidP="00993CDC">
      <w:pPr>
        <w:pStyle w:val="23"/>
        <w:ind w:right="5102"/>
        <w:rPr>
          <w:b/>
          <w:bCs/>
        </w:rPr>
      </w:pPr>
    </w:p>
    <w:p w:rsidR="003A39B8" w:rsidRDefault="003A39B8" w:rsidP="00993CDC">
      <w:pPr>
        <w:rPr>
          <w:b/>
          <w:bCs/>
        </w:rPr>
      </w:pPr>
    </w:p>
    <w:p w:rsidR="003A39B8" w:rsidRDefault="003A39B8" w:rsidP="00993CDC">
      <w:pPr>
        <w:rPr>
          <w:b/>
          <w:bCs/>
          <w:sz w:val="28"/>
          <w:szCs w:val="28"/>
        </w:rPr>
      </w:pPr>
    </w:p>
    <w:p w:rsidR="003A39B8" w:rsidRDefault="003A39B8" w:rsidP="00A515CF">
      <w:pPr>
        <w:pStyle w:val="ConsPlusTitle"/>
        <w:ind w:right="411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создании</w:t>
      </w:r>
      <w:r w:rsidRPr="00993C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Жилищной комиссии  муниципального </w:t>
      </w:r>
      <w:r w:rsidR="002B2328">
        <w:rPr>
          <w:rFonts w:ascii="Times New Roman" w:hAnsi="Times New Roman" w:cs="Times New Roman"/>
          <w:b w:val="0"/>
          <w:bCs w:val="0"/>
          <w:sz w:val="28"/>
          <w:szCs w:val="28"/>
        </w:rPr>
        <w:t>образования       Вязовский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</w:p>
    <w:p w:rsidR="003A39B8" w:rsidRDefault="003A39B8" w:rsidP="00A515CF">
      <w:pPr>
        <w:pStyle w:val="ConsPlusTitle"/>
        <w:ind w:right="411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Ташлинского района </w:t>
      </w:r>
    </w:p>
    <w:p w:rsidR="003A39B8" w:rsidRPr="00993CDC" w:rsidRDefault="003A39B8" w:rsidP="00A515CF">
      <w:pPr>
        <w:pStyle w:val="ConsPlusTitle"/>
        <w:ind w:right="411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Оренбургской области  </w:t>
      </w:r>
    </w:p>
    <w:p w:rsidR="003A39B8" w:rsidRPr="00993CDC" w:rsidRDefault="003A39B8" w:rsidP="00A515CF">
      <w:pPr>
        <w:pStyle w:val="ConsPlusNormal"/>
        <w:ind w:firstLine="54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 целью соблюдения законности в сфере реализации прав граждан на жилище и коллегиальности при рассмотрении жилищных вопросов,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 соответствии с Жилищным кодексом</w:t>
      </w:r>
      <w:r w:rsidRPr="002F184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Российской Федерации, Федеральным законом</w:t>
      </w:r>
      <w:r w:rsidRPr="002F184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,  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руководствуясь Устав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ом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2B2328">
        <w:rPr>
          <w:rFonts w:ascii="Times New Roman" w:hAnsi="Times New Roman" w:cs="Times New Roman"/>
          <w:i w:val="0"/>
          <w:iCs w:val="0"/>
          <w:sz w:val="28"/>
          <w:szCs w:val="28"/>
        </w:rPr>
        <w:t>МО Вязовский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сельсовет Ташлинского района Оренбургской области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</w:p>
    <w:p w:rsidR="003A39B8" w:rsidRPr="00993CDC" w:rsidRDefault="003A39B8" w:rsidP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1. Утвердить </w:t>
      </w:r>
      <w:hyperlink w:anchor="P40" w:history="1">
        <w:r w:rsidRPr="00F90EA7">
          <w:rPr>
            <w:rFonts w:ascii="Times New Roman" w:hAnsi="Times New Roman" w:cs="Times New Roman"/>
            <w:i w:val="0"/>
            <w:iCs w:val="0"/>
            <w:sz w:val="28"/>
            <w:szCs w:val="28"/>
          </w:rPr>
          <w:t>положение</w:t>
        </w:r>
      </w:hyperlink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жилищной комиссии муницип</w:t>
      </w:r>
      <w:r w:rsidR="002B2328">
        <w:rPr>
          <w:rFonts w:ascii="Times New Roman" w:hAnsi="Times New Roman" w:cs="Times New Roman"/>
          <w:i w:val="0"/>
          <w:iCs w:val="0"/>
          <w:sz w:val="28"/>
          <w:szCs w:val="28"/>
        </w:rPr>
        <w:t>ального образования Вязовский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сельсовет Ташлинского района Оренбургской области согласно приложению № 1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3A39B8" w:rsidRPr="00993CDC" w:rsidRDefault="003A39B8" w:rsidP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Утвердить состав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жилищной комиссии муницип</w:t>
      </w:r>
      <w:r w:rsidR="002B2328">
        <w:rPr>
          <w:rFonts w:ascii="Times New Roman" w:hAnsi="Times New Roman" w:cs="Times New Roman"/>
          <w:i w:val="0"/>
          <w:iCs w:val="0"/>
          <w:sz w:val="28"/>
          <w:szCs w:val="28"/>
        </w:rPr>
        <w:t>ального образования Вязовский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сельсовет Ташлинского района Оренбургской области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согласно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приложени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ю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№ 2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3A39B8" w:rsidRPr="00993CDC" w:rsidRDefault="003A39B8" w:rsidP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Назначить специа</w:t>
      </w:r>
      <w:r w:rsidR="002B2328">
        <w:rPr>
          <w:rFonts w:ascii="Times New Roman" w:hAnsi="Times New Roman" w:cs="Times New Roman"/>
          <w:i w:val="0"/>
          <w:iCs w:val="0"/>
          <w:sz w:val="28"/>
          <w:szCs w:val="28"/>
        </w:rPr>
        <w:t>листа 1 категории   Волкову Н.М.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ответственной за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ацию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ы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 приему документов от граждан и подготовке их на рассмотрение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жилищной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комиссии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3A39B8" w:rsidRDefault="003A39B8" w:rsidP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4. Постановление администрации </w:t>
      </w:r>
      <w:r w:rsidR="00AE6CD6" w:rsidRPr="00AE6CD6">
        <w:rPr>
          <w:rFonts w:ascii="Times New Roman" w:hAnsi="Times New Roman" w:cs="Times New Roman"/>
          <w:i w:val="0"/>
          <w:iCs w:val="0"/>
          <w:sz w:val="28"/>
          <w:szCs w:val="28"/>
        </w:rPr>
        <w:t>от 07.04.2016 года № 24</w:t>
      </w:r>
      <w:r w:rsidRPr="00AE6CD6">
        <w:rPr>
          <w:rFonts w:ascii="Times New Roman" w:hAnsi="Times New Roman" w:cs="Times New Roman"/>
          <w:i w:val="0"/>
          <w:iCs w:val="0"/>
          <w:sz w:val="28"/>
          <w:szCs w:val="28"/>
        </w:rPr>
        <w:t>-п «Об утверждении</w:t>
      </w:r>
      <w:hyperlink w:anchor="P40" w:history="1"/>
      <w:r w:rsidRPr="00AE6CD6">
        <w:t xml:space="preserve"> </w:t>
      </w:r>
      <w:r w:rsidRPr="00AE6CD6">
        <w:rPr>
          <w:rFonts w:ascii="Times New Roman" w:hAnsi="Times New Roman" w:cs="Times New Roman"/>
          <w:i w:val="0"/>
          <w:iCs w:val="0"/>
          <w:sz w:val="28"/>
          <w:szCs w:val="28"/>
        </w:rPr>
        <w:t>Положения  о комиссии и состава комиссии по признанию граждан малоимущими в целях предоставления им жилых помещений муниципального жилищного фонда по договорам социального найма»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считать утратившим силу.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3A39B8" w:rsidRPr="00236E55" w:rsidRDefault="003A39B8" w:rsidP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5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со дня обнародования и подлежит размещению </w:t>
      </w:r>
      <w:r w:rsidRPr="00236E55">
        <w:rPr>
          <w:rFonts w:ascii="Times New Roman" w:hAnsi="Times New Roman" w:cs="Times New Roman"/>
          <w:i w:val="0"/>
          <w:iCs w:val="0"/>
          <w:sz w:val="28"/>
          <w:szCs w:val="28"/>
        </w:rPr>
        <w:t>на официальном сайте администрации МО Ташлинский район в сети Интернет.</w:t>
      </w:r>
    </w:p>
    <w:p w:rsidR="003A39B8" w:rsidRPr="00993CDC" w:rsidRDefault="003A39B8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6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оставляю за собой.</w:t>
      </w:r>
    </w:p>
    <w:p w:rsidR="003A39B8" w:rsidRDefault="003A39B8" w:rsidP="00F74042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Default="003A39B8" w:rsidP="00F74042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Глава администрации                                     </w:t>
      </w:r>
      <w:r w:rsidR="00D3517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Ю.В. Антонов</w:t>
      </w:r>
    </w:p>
    <w:p w:rsidR="007250BE" w:rsidRDefault="007250BE" w:rsidP="00F74042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 w:rsidP="00F74042">
      <w:pPr>
        <w:jc w:val="both"/>
        <w:rPr>
          <w:sz w:val="28"/>
          <w:szCs w:val="28"/>
        </w:rPr>
      </w:pPr>
      <w:r w:rsidRPr="00C04CD5">
        <w:rPr>
          <w:sz w:val="28"/>
          <w:szCs w:val="28"/>
        </w:rPr>
        <w:t>Разослано: администр</w:t>
      </w:r>
      <w:r>
        <w:rPr>
          <w:sz w:val="28"/>
          <w:szCs w:val="28"/>
        </w:rPr>
        <w:t>ации района, прокурору района.</w:t>
      </w:r>
    </w:p>
    <w:p w:rsidR="003A39B8" w:rsidRPr="00993CDC" w:rsidRDefault="003A39B8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№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1</w:t>
      </w:r>
    </w:p>
    <w:p w:rsidR="003A39B8" w:rsidRPr="00993CDC" w:rsidRDefault="003A39B8" w:rsidP="00F74042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к постановлению</w:t>
      </w:r>
    </w:p>
    <w:p w:rsidR="003A39B8" w:rsidRPr="00993CDC" w:rsidRDefault="003A39B8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от </w:t>
      </w:r>
      <w:r w:rsidR="00D3517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22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.0</w:t>
      </w:r>
      <w:r w:rsidR="00D35174">
        <w:rPr>
          <w:rFonts w:ascii="Times New Roman" w:hAnsi="Times New Roman" w:cs="Times New Roman"/>
          <w:i w:val="0"/>
          <w:iCs w:val="0"/>
          <w:sz w:val="28"/>
          <w:szCs w:val="28"/>
        </w:rPr>
        <w:t>2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.2017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г. </w:t>
      </w:r>
      <w:r w:rsidR="00D35174">
        <w:rPr>
          <w:rFonts w:ascii="Times New Roman" w:hAnsi="Times New Roman" w:cs="Times New Roman"/>
          <w:i w:val="0"/>
          <w:iCs w:val="0"/>
          <w:sz w:val="28"/>
          <w:szCs w:val="28"/>
        </w:rPr>
        <w:t>№   12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-п</w:t>
      </w:r>
    </w:p>
    <w:p w:rsidR="003A39B8" w:rsidRPr="00A86B38" w:rsidRDefault="003A39B8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A86B38" w:rsidRDefault="003A39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A86B38">
        <w:rPr>
          <w:rFonts w:ascii="Times New Roman" w:hAnsi="Times New Roman" w:cs="Times New Roman"/>
          <w:sz w:val="28"/>
          <w:szCs w:val="28"/>
        </w:rPr>
        <w:t>ПОЛОЖЕНИЕ</w:t>
      </w:r>
    </w:p>
    <w:p w:rsidR="003A39B8" w:rsidRPr="00A86B38" w:rsidRDefault="003A39B8" w:rsidP="00A86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B38">
        <w:rPr>
          <w:rFonts w:ascii="Times New Roman" w:hAnsi="Times New Roman" w:cs="Times New Roman"/>
          <w:sz w:val="28"/>
          <w:szCs w:val="28"/>
        </w:rPr>
        <w:t xml:space="preserve">о жилищной комиссии </w:t>
      </w:r>
      <w:r w:rsidR="00D35174">
        <w:rPr>
          <w:rFonts w:ascii="Times New Roman" w:hAnsi="Times New Roman" w:cs="Times New Roman"/>
          <w:sz w:val="28"/>
          <w:szCs w:val="28"/>
        </w:rPr>
        <w:t>муниципального образования Вязовский</w:t>
      </w:r>
      <w:r w:rsidRPr="00A86B3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</w:t>
      </w:r>
      <w:r w:rsidRPr="00A86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39B8" w:rsidRPr="00A86B38" w:rsidRDefault="003A39B8" w:rsidP="00A86B38">
      <w:pPr>
        <w:shd w:val="clear" w:color="auto" w:fill="FFFFFF"/>
        <w:spacing w:before="100" w:beforeAutospacing="1" w:after="100" w:afterAutospacing="1"/>
        <w:ind w:firstLine="707"/>
        <w:jc w:val="center"/>
        <w:rPr>
          <w:color w:val="000000"/>
          <w:sz w:val="28"/>
          <w:szCs w:val="28"/>
        </w:rPr>
      </w:pPr>
      <w:r w:rsidRPr="00A86B38">
        <w:rPr>
          <w:b/>
          <w:bCs/>
          <w:color w:val="000000"/>
          <w:sz w:val="28"/>
          <w:szCs w:val="28"/>
        </w:rPr>
        <w:t>1. Общие положения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1.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Жилищная комиссия </w:t>
      </w:r>
      <w:r w:rsidRPr="00012E10">
        <w:rPr>
          <w:rFonts w:ascii="Times New Roman" w:hAnsi="Times New Roman" w:cs="Times New Roman"/>
          <w:i w:val="0"/>
          <w:iCs w:val="0"/>
          <w:sz w:val="28"/>
          <w:szCs w:val="28"/>
        </w:rPr>
        <w:t>муници</w:t>
      </w:r>
      <w:r w:rsidR="00AE6CD6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пального образования Вязовский </w:t>
      </w:r>
      <w:r w:rsidRPr="00012E1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сельсовет Ташлинского района Оренбургской области</w:t>
      </w:r>
      <w:r w:rsidRPr="00554C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(далее - комиссия) образуется для обеспечения объективного рассмотрения вопросов, связанных с осуществлением администрацией </w:t>
      </w:r>
      <w:r w:rsidR="00AE6CD6">
        <w:rPr>
          <w:rFonts w:ascii="Times New Roman" w:hAnsi="Times New Roman" w:cs="Times New Roman"/>
          <w:i w:val="0"/>
          <w:iCs w:val="0"/>
          <w:sz w:val="28"/>
          <w:szCs w:val="28"/>
        </w:rPr>
        <w:t>МО Вязовский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сельсовет Ташлинского района Оренбургской области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своих полномочий в области жилищной политики.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2. Настоящее положение определяет задачи, полномочия, организацию деятельности и порядок работы комиссии.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3. Комиссия является постоянно действующим коллегиальным совещательным органом. Решения комиссии носят рекомендательный характер.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4. Комиссия в своей деятельности руководствуется </w:t>
      </w:r>
      <w:hyperlink r:id="rId6" w:history="1">
        <w:r w:rsidRPr="00F90EA7">
          <w:rPr>
            <w:rFonts w:ascii="Times New Roman" w:hAnsi="Times New Roman" w:cs="Times New Roman"/>
            <w:i w:val="0"/>
            <w:iCs w:val="0"/>
            <w:sz w:val="28"/>
            <w:szCs w:val="28"/>
          </w:rPr>
          <w:t>Конституцией</w:t>
        </w:r>
      </w:hyperlink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Российской Федерации, Жилищным </w:t>
      </w:r>
      <w:hyperlink r:id="rId7" w:history="1">
        <w:r w:rsidRPr="00F90EA7">
          <w:rPr>
            <w:rFonts w:ascii="Times New Roman" w:hAnsi="Times New Roman" w:cs="Times New Roman"/>
            <w:i w:val="0"/>
            <w:iCs w:val="0"/>
            <w:sz w:val="28"/>
            <w:szCs w:val="28"/>
          </w:rPr>
          <w:t>кодексом</w:t>
        </w:r>
      </w:hyperlink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Российской Федерации, Гражданским </w:t>
      </w:r>
      <w:hyperlink r:id="rId8" w:history="1">
        <w:r w:rsidRPr="00F90EA7">
          <w:rPr>
            <w:rFonts w:ascii="Times New Roman" w:hAnsi="Times New Roman" w:cs="Times New Roman"/>
            <w:i w:val="0"/>
            <w:iCs w:val="0"/>
            <w:sz w:val="28"/>
            <w:szCs w:val="28"/>
          </w:rPr>
          <w:t>кодексом</w:t>
        </w:r>
      </w:hyperlink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Российской Федерации, федеральным законодательством, приказами Министерства регионального развития Российской Федерации, законодательством Оренбургской области, решениями </w:t>
      </w:r>
      <w:r w:rsidR="00AE6CD6">
        <w:rPr>
          <w:rFonts w:ascii="Times New Roman" w:hAnsi="Times New Roman" w:cs="Times New Roman"/>
          <w:i w:val="0"/>
          <w:iCs w:val="0"/>
          <w:sz w:val="28"/>
          <w:szCs w:val="28"/>
        </w:rPr>
        <w:t>Совета депутатов МО Вязовский</w:t>
      </w: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сельсовет Ташлинского района Оренбургской области, нормативно-правовыми акта</w:t>
      </w:r>
      <w:r w:rsidR="00AE6CD6">
        <w:rPr>
          <w:rFonts w:ascii="Times New Roman" w:hAnsi="Times New Roman" w:cs="Times New Roman"/>
          <w:i w:val="0"/>
          <w:iCs w:val="0"/>
          <w:sz w:val="28"/>
          <w:szCs w:val="28"/>
        </w:rPr>
        <w:t>ми администрации МО Вязовский</w:t>
      </w: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сельсовет Ташлинского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района Оренбургской области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 настоящим положением.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 w:rsidP="00012E10">
      <w:pPr>
        <w:pStyle w:val="ConsPlusNormal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2. Задачи и полномочия комиссии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554C15" w:rsidRDefault="003A39B8" w:rsidP="001E23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2.1. </w:t>
      </w:r>
      <w:r w:rsidRPr="00554C15">
        <w:rPr>
          <w:color w:val="000000"/>
          <w:sz w:val="28"/>
          <w:szCs w:val="28"/>
        </w:rPr>
        <w:t>Комиссия рассматривает вопросы, возникающие при ведении учета граждан, нуждающихся в предоставлении жилых помещений и улучшении жилищных условий.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Основными задачами комиссии являются:</w:t>
      </w:r>
    </w:p>
    <w:p w:rsidR="003A39B8" w:rsidRPr="00F90EA7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- </w:t>
      </w: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>Обеспечение общественного контроля и гласности в вопросах учета и предоставления жилых помещений муниципального жилищного фонда малоимущим гражданам.</w:t>
      </w:r>
    </w:p>
    <w:p w:rsidR="003A39B8" w:rsidRPr="00F90EA7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- </w:t>
      </w: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>Обеспечение реа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лизации жилищных прав  </w:t>
      </w: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>граждан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, в том числе малоимущих, </w:t>
      </w: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в соответствии с жилищным законодательством, отнесенных к компетенц</w:t>
      </w:r>
      <w:r w:rsidR="00AE6CD6">
        <w:rPr>
          <w:rFonts w:ascii="Times New Roman" w:hAnsi="Times New Roman" w:cs="Times New Roman"/>
          <w:i w:val="0"/>
          <w:iCs w:val="0"/>
          <w:sz w:val="28"/>
          <w:szCs w:val="28"/>
        </w:rPr>
        <w:t>ии администрации МО Вязовский</w:t>
      </w: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сельсовет Ташлинского района Оренбургской области.</w:t>
      </w:r>
    </w:p>
    <w:p w:rsidR="003A39B8" w:rsidRPr="00554C15" w:rsidRDefault="003A39B8" w:rsidP="001E23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554C15">
        <w:rPr>
          <w:color w:val="000000"/>
          <w:sz w:val="28"/>
          <w:szCs w:val="28"/>
        </w:rPr>
        <w:t>2.2. К полномочиям Комиссии относится:</w:t>
      </w:r>
    </w:p>
    <w:p w:rsidR="003A39B8" w:rsidRPr="00554C15" w:rsidRDefault="003A39B8" w:rsidP="001E23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 </w:t>
      </w:r>
      <w:r w:rsidRPr="00554C15">
        <w:rPr>
          <w:color w:val="000000"/>
          <w:sz w:val="28"/>
          <w:szCs w:val="28"/>
        </w:rPr>
        <w:t>рассмотрение заявлений и документов, представляемых гражданами  для постановки на учёт в качестве нуждающихся в жилых помещениях или в улучшении жилищных условий, и принятие решений о возможности постановки на учёт, либо отказе;</w:t>
      </w:r>
    </w:p>
    <w:p w:rsidR="003A39B8" w:rsidRDefault="003A39B8" w:rsidP="001E23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 w:rsidRPr="00554C15">
        <w:rPr>
          <w:color w:val="000000"/>
          <w:sz w:val="28"/>
          <w:szCs w:val="28"/>
        </w:rPr>
        <w:t>принятие решений о снятии граждан с учёта в качестве нуждающихся в жилых помещениях или в улучшении жилищных условий.</w:t>
      </w:r>
    </w:p>
    <w:p w:rsidR="003A39B8" w:rsidRPr="00993CDC" w:rsidRDefault="003A39B8" w:rsidP="001E23DC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- </w:t>
      </w: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>рассмотрение вопроса о признании граждан, проживающ</w:t>
      </w:r>
      <w:r w:rsidR="00AE6CD6">
        <w:rPr>
          <w:rFonts w:ascii="Times New Roman" w:hAnsi="Times New Roman" w:cs="Times New Roman"/>
          <w:i w:val="0"/>
          <w:iCs w:val="0"/>
          <w:sz w:val="28"/>
          <w:szCs w:val="28"/>
        </w:rPr>
        <w:t>их на территории МО Вязовский</w:t>
      </w: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сельсовет Ташлинского района Оренбургской области, малоимущими в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целях принятия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их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на учет и предоставления им жилых помещений муниципального жилищного фонда по договорам социального найма.</w:t>
      </w:r>
    </w:p>
    <w:p w:rsidR="003A39B8" w:rsidRPr="00554C15" w:rsidRDefault="003A39B8" w:rsidP="001E23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2.3</w:t>
      </w:r>
      <w:r w:rsidRPr="00554C15">
        <w:rPr>
          <w:color w:val="000000"/>
          <w:sz w:val="28"/>
          <w:szCs w:val="28"/>
        </w:rPr>
        <w:t>. Комиссия обязана рассматривать заявления граждан и давать ответы в установленные законом сроки,</w:t>
      </w:r>
      <w:r>
        <w:rPr>
          <w:color w:val="000000"/>
          <w:sz w:val="28"/>
          <w:szCs w:val="28"/>
        </w:rPr>
        <w:t xml:space="preserve"> в случае необходимости предоставления</w:t>
      </w:r>
      <w:r w:rsidRPr="00554C15">
        <w:rPr>
          <w:color w:val="000000"/>
          <w:sz w:val="28"/>
          <w:szCs w:val="28"/>
        </w:rPr>
        <w:t xml:space="preserve"> дополнительных документов и материалов, извещать об этом заявителей. Принимаемые Комиссией решения должны соответствовать требованиям д</w:t>
      </w:r>
      <w:r>
        <w:rPr>
          <w:color w:val="000000"/>
          <w:sz w:val="28"/>
          <w:szCs w:val="28"/>
        </w:rPr>
        <w:t>ействующего законодательства РФ.</w:t>
      </w:r>
    </w:p>
    <w:p w:rsidR="003A39B8" w:rsidRPr="00A002D1" w:rsidRDefault="003A39B8" w:rsidP="00A002D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t xml:space="preserve"> </w:t>
      </w:r>
    </w:p>
    <w:p w:rsidR="003A39B8" w:rsidRPr="00993CDC" w:rsidRDefault="003A39B8" w:rsidP="00012E10">
      <w:pPr>
        <w:pStyle w:val="ConsPlusNormal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3. Права и обязанности комиссии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 w:rsidP="007B05D2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В целях выполнения задач и полномочий, возложенных на комиссию в соответствии с настоящим положением, комиссия имеет следующие права и обязанности:</w:t>
      </w:r>
    </w:p>
    <w:p w:rsidR="003A39B8" w:rsidRPr="00993CDC" w:rsidRDefault="003A39B8" w:rsidP="00A002D1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.1. Права:</w:t>
      </w:r>
    </w:p>
    <w:p w:rsidR="003A39B8" w:rsidRPr="00993CDC" w:rsidRDefault="003A39B8" w:rsidP="00A002D1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принимать решения по рассматриваемым вопросам;</w:t>
      </w:r>
    </w:p>
    <w:p w:rsidR="003A39B8" w:rsidRPr="00554C15" w:rsidRDefault="003A39B8" w:rsidP="00A002D1">
      <w:pPr>
        <w:shd w:val="clear" w:color="auto" w:fill="FFFFFF"/>
        <w:jc w:val="both"/>
        <w:rPr>
          <w:color w:val="000000"/>
          <w:sz w:val="28"/>
          <w:szCs w:val="28"/>
        </w:rPr>
      </w:pPr>
      <w:r w:rsidRPr="00993CDC">
        <w:rPr>
          <w:i/>
          <w:iCs/>
          <w:sz w:val="28"/>
          <w:szCs w:val="28"/>
        </w:rPr>
        <w:t xml:space="preserve"> </w:t>
      </w:r>
      <w:r w:rsidRPr="00554C15">
        <w:rPr>
          <w:color w:val="000000"/>
          <w:sz w:val="28"/>
          <w:szCs w:val="28"/>
        </w:rPr>
        <w:t>- обследовать жилищные условия заявителя с последующим составление</w:t>
      </w:r>
      <w:r>
        <w:rPr>
          <w:color w:val="000000"/>
          <w:sz w:val="28"/>
          <w:szCs w:val="28"/>
        </w:rPr>
        <w:t>м акта обследования</w:t>
      </w:r>
      <w:r w:rsidRPr="00554C15">
        <w:rPr>
          <w:color w:val="000000"/>
          <w:sz w:val="28"/>
          <w:szCs w:val="28"/>
        </w:rPr>
        <w:t>;</w:t>
      </w:r>
    </w:p>
    <w:p w:rsidR="003A39B8" w:rsidRPr="00554C15" w:rsidRDefault="003A39B8" w:rsidP="00A002D1">
      <w:pPr>
        <w:shd w:val="clear" w:color="auto" w:fill="FFFFFF"/>
        <w:jc w:val="both"/>
        <w:rPr>
          <w:color w:val="000000"/>
          <w:sz w:val="28"/>
          <w:szCs w:val="28"/>
        </w:rPr>
      </w:pPr>
      <w:r w:rsidRPr="00554C15">
        <w:rPr>
          <w:color w:val="000000"/>
          <w:sz w:val="28"/>
          <w:szCs w:val="28"/>
        </w:rPr>
        <w:t>- приглашать на заседание Комиссии заявителей и членов их семей;</w:t>
      </w:r>
    </w:p>
    <w:p w:rsidR="003A39B8" w:rsidRPr="00554C15" w:rsidRDefault="003A39B8" w:rsidP="00A002D1">
      <w:pPr>
        <w:shd w:val="clear" w:color="auto" w:fill="FFFFFF"/>
        <w:jc w:val="both"/>
        <w:rPr>
          <w:color w:val="000000"/>
          <w:sz w:val="28"/>
          <w:szCs w:val="28"/>
        </w:rPr>
      </w:pPr>
      <w:r w:rsidRPr="00554C15">
        <w:rPr>
          <w:color w:val="000000"/>
          <w:sz w:val="28"/>
          <w:szCs w:val="28"/>
        </w:rPr>
        <w:t>- запрашивать, в случае необходимости, дополнительные документы от заявителей, предприятий и учреждений.</w:t>
      </w:r>
    </w:p>
    <w:p w:rsidR="003A39B8" w:rsidRPr="00993CDC" w:rsidRDefault="003A39B8" w:rsidP="00A002D1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-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отложить принятие решения по рассматриваемому вопросу до предоставления необходимых документов либо для дополнительного изучения вопроса;</w:t>
      </w:r>
    </w:p>
    <w:p w:rsidR="003A39B8" w:rsidRPr="00993CDC" w:rsidRDefault="003A39B8" w:rsidP="00A002D1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.2. Обязанности:</w:t>
      </w:r>
    </w:p>
    <w:p w:rsidR="003A39B8" w:rsidRPr="00993CDC" w:rsidRDefault="003A39B8" w:rsidP="00A002D1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руководствоваться при принятии решения действующим законодательством.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 w:rsidP="00012E10">
      <w:pPr>
        <w:pStyle w:val="ConsPlusNormal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 Организация деятельности и порядок работы комиссии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4.1. Комиссия осуществляет свою деятельность в виде заседаний.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4.2. Заседания комиссии п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роводятся по мере необходимости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 считаются правомочными, если на них присутствует не менее половины постоянных членов комиссии. Дату проведения заседания комиссии определяет председатель комиссии, а в его отсутствие - заместитель председателя комиссии.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4.3. Заседание комиссии ведет председатель комиссии, а в его отсутствие - заместитель председателя комиссии.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4.4. Председатель комиссии: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осуществляет общее руководство комиссией;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формирует повестку дня заседания комиссии;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знакомится с материалами по вопросам, рассматриваемым комиссией;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дает поручения членам комиссии;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подписывает протоколы комиссии;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- организует контроль за ис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полнением решений, принятых комиссией.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4.5. Члены комиссии: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вносят предложения в повестку дня заседания комиссии;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представляют материалы по вопросам, рассматриваемым комиссией;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выполняют поручения комиссии и ее председателя;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-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участвуют в подготовке вопросов на заседания комиссии и осуществляют необходимые меры по выполнению ее решений, контролю за их реализацией;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вправе выражать особое мнение;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подписывают протоколы комиссии.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4.6. Секретарь комиссии: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организует проведение заседаний комиссии;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- занимается подготовкой вопросов, подлежащих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рассмотрению на заседании комиссии;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ведет делопроизводство комиссии;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-готовит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проекты постановлений администрации </w:t>
      </w:r>
      <w:r w:rsidR="00AE6CD6">
        <w:rPr>
          <w:rFonts w:ascii="Times New Roman" w:hAnsi="Times New Roman" w:cs="Times New Roman"/>
          <w:i w:val="0"/>
          <w:iCs w:val="0"/>
          <w:sz w:val="28"/>
          <w:szCs w:val="28"/>
        </w:rPr>
        <w:t>МО Вязовский</w:t>
      </w:r>
      <w:r w:rsidRPr="00F90EA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сельсовет Ташлинского района Оренбургской области о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признании или отказе в признании граждан малоимущими для принятия решения главой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администрации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4.7. Решения принимаются простым большинством голосов членов комиссии, присутствующих на заседании. В случае равенства голосов присутствующих при решении конкретного вопроса повестки дня голос председателя комиссии является решающим.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4.8. Во время заседания комиссии секретарем комиссии ведется протокол, в котором указываются: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дата и номер протокола заседания;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количество (фамилии) членов комиссии, присутствующих на заседании;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повестка дня;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перечень и краткое содержание рассматриваемых вопросов, принятое по ним решение;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особые мнения членов комиссии по конкретным рассматриваемым вопросам.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4.9. Протокол заседания комиссии оформляется секретарем комиссии и подписывается всеми присутствующими членами комиссии не позднее трех рабочих дней со дня заседания комиссии.</w:t>
      </w:r>
    </w:p>
    <w:p w:rsidR="003A39B8" w:rsidRPr="00993CDC" w:rsidRDefault="003A39B8" w:rsidP="00012E10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4.10. Постановление о признании или отказе в признании граждан малоимущими выдается заявителю в течение 3-х рабочих дней со дня его подписания.</w:t>
      </w:r>
    </w:p>
    <w:p w:rsidR="003A39B8" w:rsidRPr="00993CDC" w:rsidRDefault="003A39B8" w:rsidP="00A002D1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 w:rsidP="00F74042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№ 2</w:t>
      </w:r>
    </w:p>
    <w:p w:rsidR="003A39B8" w:rsidRPr="00993CDC" w:rsidRDefault="003A39B8" w:rsidP="00F74042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к постановлению</w:t>
      </w:r>
    </w:p>
    <w:p w:rsidR="003A39B8" w:rsidRPr="00993CDC" w:rsidRDefault="003A39B8" w:rsidP="00F74042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от </w:t>
      </w:r>
      <w:r w:rsidR="00AE6CD6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22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.0</w:t>
      </w:r>
      <w:r w:rsidR="00AE6CD6">
        <w:rPr>
          <w:rFonts w:ascii="Times New Roman" w:hAnsi="Times New Roman" w:cs="Times New Roman"/>
          <w:i w:val="0"/>
          <w:iCs w:val="0"/>
          <w:sz w:val="28"/>
          <w:szCs w:val="28"/>
        </w:rPr>
        <w:t>2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.2017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г.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№ </w:t>
      </w:r>
      <w:r w:rsidR="00AE6CD6">
        <w:rPr>
          <w:rFonts w:ascii="Times New Roman" w:hAnsi="Times New Roman" w:cs="Times New Roman"/>
          <w:i w:val="0"/>
          <w:iCs w:val="0"/>
          <w:sz w:val="28"/>
          <w:szCs w:val="28"/>
        </w:rPr>
        <w:t>12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-п</w:t>
      </w:r>
    </w:p>
    <w:p w:rsidR="003A39B8" w:rsidRPr="00993CDC" w:rsidRDefault="003A39B8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5"/>
      <w:bookmarkEnd w:id="1"/>
      <w:r w:rsidRPr="00993CDC">
        <w:rPr>
          <w:rFonts w:ascii="Times New Roman" w:hAnsi="Times New Roman" w:cs="Times New Roman"/>
          <w:sz w:val="28"/>
          <w:szCs w:val="28"/>
        </w:rPr>
        <w:t>Состав</w:t>
      </w:r>
    </w:p>
    <w:p w:rsidR="003A39B8" w:rsidRPr="00A86B38" w:rsidRDefault="003A39B8" w:rsidP="00012E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A86B38">
        <w:rPr>
          <w:rFonts w:ascii="Times New Roman" w:hAnsi="Times New Roman" w:cs="Times New Roman"/>
          <w:sz w:val="28"/>
          <w:szCs w:val="28"/>
        </w:rPr>
        <w:t>жилищной комиссии муницип</w:t>
      </w:r>
      <w:r w:rsidR="00AE6CD6">
        <w:rPr>
          <w:rFonts w:ascii="Times New Roman" w:hAnsi="Times New Roman" w:cs="Times New Roman"/>
          <w:sz w:val="28"/>
          <w:szCs w:val="28"/>
        </w:rPr>
        <w:t>ального образования Вязовский</w:t>
      </w:r>
      <w:r w:rsidRPr="00A86B3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</w:t>
      </w:r>
      <w:r w:rsidRPr="00A86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39B8" w:rsidRPr="00993CDC" w:rsidRDefault="003A39B8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3A39B8" w:rsidRPr="00F90EA7" w:rsidRDefault="00AE6CD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Ю.В. Антонов</w:t>
      </w:r>
      <w:r w:rsidR="003A39B8">
        <w:rPr>
          <w:rFonts w:ascii="Times New Roman" w:hAnsi="Times New Roman" w:cs="Times New Roman"/>
          <w:sz w:val="28"/>
          <w:szCs w:val="28"/>
        </w:rPr>
        <w:t xml:space="preserve">   -    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Вязовский</w:t>
      </w:r>
      <w:r w:rsidR="003A39B8" w:rsidRPr="00F90EA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председатель комиссии</w:t>
      </w:r>
    </w:p>
    <w:p w:rsidR="003A39B8" w:rsidRPr="00F90EA7" w:rsidRDefault="003A39B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A39B8" w:rsidRPr="00F90EA7" w:rsidRDefault="00AE6CD6" w:rsidP="00F7404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Н.М. Волкова</w:t>
      </w:r>
      <w:r w:rsidR="003A39B8" w:rsidRPr="00F90EA7">
        <w:rPr>
          <w:rFonts w:ascii="Times New Roman" w:hAnsi="Times New Roman" w:cs="Times New Roman"/>
          <w:sz w:val="28"/>
          <w:szCs w:val="28"/>
        </w:rPr>
        <w:t xml:space="preserve">  -  специалист 1 категории</w:t>
      </w:r>
      <w:r w:rsidR="003A39B8" w:rsidRPr="00F90E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A39B8" w:rsidRPr="00F90EA7">
        <w:rPr>
          <w:rFonts w:ascii="Times New Roman" w:hAnsi="Times New Roman" w:cs="Times New Roman"/>
          <w:sz w:val="28"/>
          <w:szCs w:val="28"/>
        </w:rPr>
        <w:t>администрации</w:t>
      </w:r>
      <w:r w:rsidR="003A39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Вязовский</w:t>
      </w:r>
      <w:r w:rsidR="003A39B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A39B8" w:rsidRPr="00F90EA7">
        <w:rPr>
          <w:rFonts w:ascii="Times New Roman" w:hAnsi="Times New Roman" w:cs="Times New Roman"/>
          <w:sz w:val="28"/>
          <w:szCs w:val="28"/>
        </w:rPr>
        <w:t>, секретарь комиссии</w:t>
      </w:r>
    </w:p>
    <w:p w:rsidR="003A39B8" w:rsidRPr="00F90EA7" w:rsidRDefault="003A39B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A39B8" w:rsidRPr="00F90EA7" w:rsidRDefault="003A39B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A39B8" w:rsidRPr="00F90EA7" w:rsidRDefault="003A39B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F90EA7">
        <w:rPr>
          <w:rFonts w:ascii="Times New Roman" w:hAnsi="Times New Roman" w:cs="Times New Roman"/>
          <w:sz w:val="28"/>
          <w:szCs w:val="28"/>
        </w:rPr>
        <w:t xml:space="preserve">                              Члены комиссии:</w:t>
      </w:r>
    </w:p>
    <w:p w:rsidR="003A39B8" w:rsidRPr="00993CDC" w:rsidRDefault="003A39B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A39B8" w:rsidRDefault="003A39B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6CD6">
        <w:rPr>
          <w:rFonts w:ascii="Times New Roman" w:hAnsi="Times New Roman" w:cs="Times New Roman"/>
          <w:sz w:val="28"/>
          <w:szCs w:val="28"/>
        </w:rPr>
        <w:t>Мерешко В.А</w:t>
      </w:r>
      <w:r>
        <w:rPr>
          <w:rFonts w:ascii="Times New Roman" w:hAnsi="Times New Roman" w:cs="Times New Roman"/>
          <w:sz w:val="28"/>
          <w:szCs w:val="28"/>
        </w:rPr>
        <w:t xml:space="preserve">. – заведующая библиотекой </w:t>
      </w:r>
      <w:r w:rsidR="00AE6CD6">
        <w:rPr>
          <w:rFonts w:ascii="Times New Roman" w:hAnsi="Times New Roman" w:cs="Times New Roman"/>
          <w:sz w:val="28"/>
          <w:szCs w:val="28"/>
        </w:rPr>
        <w:t>Вязовского</w:t>
      </w:r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3A39B8" w:rsidRDefault="00AE6CD6" w:rsidP="00E87A6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Трофимов А.В. - депутат МО Вязовский</w:t>
      </w:r>
      <w:r w:rsidR="003A39B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E6CD6" w:rsidRDefault="00AE6CD6" w:rsidP="00E87A6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Маслова Н. А. – депутат МО Вязовский сельсовет</w:t>
      </w:r>
    </w:p>
    <w:p w:rsidR="003A39B8" w:rsidRPr="00993CDC" w:rsidRDefault="003A39B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A39B8" w:rsidRPr="00993CDC" w:rsidRDefault="003A39B8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3A39B8" w:rsidRPr="00993CDC" w:rsidRDefault="003A39B8">
      <w:pPr>
        <w:rPr>
          <w:sz w:val="28"/>
          <w:szCs w:val="28"/>
        </w:rPr>
      </w:pPr>
    </w:p>
    <w:p w:rsidR="003A39B8" w:rsidRPr="00993CDC" w:rsidRDefault="003A39B8">
      <w:pPr>
        <w:rPr>
          <w:sz w:val="28"/>
          <w:szCs w:val="28"/>
        </w:rPr>
      </w:pPr>
    </w:p>
    <w:sectPr w:rsidR="003A39B8" w:rsidRPr="00993CDC" w:rsidSect="00F740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DE3" w:rsidRDefault="00B03DE3" w:rsidP="00F74042">
      <w:r>
        <w:separator/>
      </w:r>
    </w:p>
  </w:endnote>
  <w:endnote w:type="continuationSeparator" w:id="0">
    <w:p w:rsidR="00B03DE3" w:rsidRDefault="00B03DE3" w:rsidP="00F74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DE3" w:rsidRDefault="00B03DE3" w:rsidP="00F74042">
      <w:r>
        <w:separator/>
      </w:r>
    </w:p>
  </w:footnote>
  <w:footnote w:type="continuationSeparator" w:id="0">
    <w:p w:rsidR="00B03DE3" w:rsidRDefault="00B03DE3" w:rsidP="00F74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011"/>
    <w:rsid w:val="00012E10"/>
    <w:rsid w:val="0001593C"/>
    <w:rsid w:val="00062DF1"/>
    <w:rsid w:val="001E23DC"/>
    <w:rsid w:val="001E37BD"/>
    <w:rsid w:val="00236E55"/>
    <w:rsid w:val="00271A38"/>
    <w:rsid w:val="002B2328"/>
    <w:rsid w:val="002F1848"/>
    <w:rsid w:val="00351C58"/>
    <w:rsid w:val="003834B3"/>
    <w:rsid w:val="003A39B8"/>
    <w:rsid w:val="003B2B11"/>
    <w:rsid w:val="00445BAF"/>
    <w:rsid w:val="0046136D"/>
    <w:rsid w:val="00463B7C"/>
    <w:rsid w:val="00547E76"/>
    <w:rsid w:val="00554C15"/>
    <w:rsid w:val="00575D6E"/>
    <w:rsid w:val="005B6BB4"/>
    <w:rsid w:val="00680762"/>
    <w:rsid w:val="006D78DA"/>
    <w:rsid w:val="006F69AA"/>
    <w:rsid w:val="007250BE"/>
    <w:rsid w:val="0073569E"/>
    <w:rsid w:val="0074034C"/>
    <w:rsid w:val="007B05D2"/>
    <w:rsid w:val="007B28E0"/>
    <w:rsid w:val="007B2C68"/>
    <w:rsid w:val="007F7C2F"/>
    <w:rsid w:val="00834346"/>
    <w:rsid w:val="008618BB"/>
    <w:rsid w:val="008931B0"/>
    <w:rsid w:val="00967011"/>
    <w:rsid w:val="00993CDC"/>
    <w:rsid w:val="009A392B"/>
    <w:rsid w:val="009D57D4"/>
    <w:rsid w:val="00A002D1"/>
    <w:rsid w:val="00A515CF"/>
    <w:rsid w:val="00A51758"/>
    <w:rsid w:val="00A86B38"/>
    <w:rsid w:val="00AE6CD6"/>
    <w:rsid w:val="00B03DE3"/>
    <w:rsid w:val="00BF758F"/>
    <w:rsid w:val="00C04CD5"/>
    <w:rsid w:val="00C177FD"/>
    <w:rsid w:val="00C31CBA"/>
    <w:rsid w:val="00C80641"/>
    <w:rsid w:val="00D35174"/>
    <w:rsid w:val="00DB6789"/>
    <w:rsid w:val="00DF137C"/>
    <w:rsid w:val="00E401F4"/>
    <w:rsid w:val="00E441CB"/>
    <w:rsid w:val="00E87A64"/>
    <w:rsid w:val="00EB336D"/>
    <w:rsid w:val="00ED2A07"/>
    <w:rsid w:val="00F468B7"/>
    <w:rsid w:val="00F74042"/>
    <w:rsid w:val="00F9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93CD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B6BB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5B6BB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5B6BB4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5B6BB4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5B6BB4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5B6BB4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5B6BB4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5B6BB4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5B6BB4"/>
    <w:pPr>
      <w:spacing w:before="200" w:after="100"/>
      <w:outlineLvl w:val="8"/>
    </w:pPr>
    <w:rPr>
      <w:rFonts w:ascii="Cambria" w:hAnsi="Cambria" w:cs="Cambria"/>
      <w:i/>
      <w:iCs/>
      <w:color w:val="C0504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BB4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B6BB4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B6BB4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B6BB4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B6BB4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5B6BB4"/>
    <w:pPr>
      <w:spacing w:after="200" w:line="288" w:lineRule="auto"/>
    </w:pPr>
    <w:rPr>
      <w:rFonts w:ascii="Calibri" w:eastAsia="Calibri" w:hAnsi="Calibri" w:cs="Calibri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5B6BB4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5B6BB4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5B6BB4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5B6BB4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5B6BB4"/>
    <w:rPr>
      <w:b/>
      <w:bCs/>
      <w:spacing w:val="0"/>
    </w:rPr>
  </w:style>
  <w:style w:type="character" w:styleId="a9">
    <w:name w:val="Emphasis"/>
    <w:basedOn w:val="a0"/>
    <w:uiPriority w:val="99"/>
    <w:qFormat/>
    <w:rsid w:val="005B6BB4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5B6BB4"/>
    <w:rPr>
      <w:rFonts w:ascii="Calibri" w:eastAsia="Calibri" w:hAnsi="Calibri" w:cs="Calibri"/>
      <w:i/>
      <w:iCs/>
      <w:lang w:val="en-US" w:eastAsia="en-US"/>
    </w:rPr>
  </w:style>
  <w:style w:type="paragraph" w:styleId="ab">
    <w:name w:val="List Paragraph"/>
    <w:basedOn w:val="a"/>
    <w:uiPriority w:val="99"/>
    <w:qFormat/>
    <w:rsid w:val="005B6BB4"/>
    <w:pPr>
      <w:spacing w:after="200" w:line="288" w:lineRule="auto"/>
      <w:ind w:left="720"/>
    </w:pPr>
    <w:rPr>
      <w:rFonts w:ascii="Calibri" w:eastAsia="Calibri" w:hAnsi="Calibri" w:cs="Calibri"/>
      <w:i/>
      <w:iCs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5B6BB4"/>
    <w:pPr>
      <w:spacing w:after="200" w:line="288" w:lineRule="auto"/>
    </w:pPr>
    <w:rPr>
      <w:rFonts w:ascii="Calibri" w:eastAsia="Calibri" w:hAnsi="Calibri" w:cs="Calibri"/>
      <w:color w:val="943634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5B6BB4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5B6BB4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B6BB4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5B6BB4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5B6BB4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5B6BB4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5B6BB4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5B6BB4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5B6BB4"/>
    <w:pPr>
      <w:outlineLvl w:val="9"/>
    </w:pPr>
  </w:style>
  <w:style w:type="paragraph" w:customStyle="1" w:styleId="ConsPlusNormal">
    <w:name w:val="ConsPlusNormal"/>
    <w:uiPriority w:val="99"/>
    <w:rsid w:val="00967011"/>
    <w:pPr>
      <w:widowControl w:val="0"/>
      <w:autoSpaceDE w:val="0"/>
      <w:autoSpaceDN w:val="0"/>
    </w:pPr>
    <w:rPr>
      <w:rFonts w:eastAsia="Times New Roman" w:cs="Calibri"/>
      <w:i/>
      <w:iCs/>
    </w:rPr>
  </w:style>
  <w:style w:type="paragraph" w:customStyle="1" w:styleId="ConsPlusTitle">
    <w:name w:val="ConsPlusTitle"/>
    <w:uiPriority w:val="99"/>
    <w:rsid w:val="0096701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96701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96701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23">
    <w:name w:val="Body Text 2"/>
    <w:basedOn w:val="a"/>
    <w:link w:val="24"/>
    <w:uiPriority w:val="99"/>
    <w:rsid w:val="00993C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993CDC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header"/>
    <w:basedOn w:val="a"/>
    <w:link w:val="af5"/>
    <w:uiPriority w:val="99"/>
    <w:semiHidden/>
    <w:rsid w:val="00F7404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F7404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6">
    <w:name w:val="footer"/>
    <w:basedOn w:val="a"/>
    <w:link w:val="af7"/>
    <w:uiPriority w:val="99"/>
    <w:semiHidden/>
    <w:rsid w:val="00F7404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locked/>
    <w:rsid w:val="00F74042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69193054D061190A226FBE43D6EA1630D663246D4210604B74979B937c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B69193054D061190A226FBE43D6EA163026C3142D5210604B74979B937c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B69193054D061190A226FBE43D6EA1600262334B85760455E24737cC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1344</Words>
  <Characters>7665</Characters>
  <Application>Microsoft Office Word</Application>
  <DocSecurity>0</DocSecurity>
  <Lines>63</Lines>
  <Paragraphs>17</Paragraphs>
  <ScaleCrop>false</ScaleCrop>
  <Company>Администрация сельсовета</Company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15</cp:revision>
  <cp:lastPrinted>2017-02-27T11:25:00Z</cp:lastPrinted>
  <dcterms:created xsi:type="dcterms:W3CDTF">2016-02-05T09:28:00Z</dcterms:created>
  <dcterms:modified xsi:type="dcterms:W3CDTF">2017-02-27T11:25:00Z</dcterms:modified>
</cp:coreProperties>
</file>