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3B8" w:rsidRDefault="002113B8" w:rsidP="002113B8">
      <w:pPr>
        <w:ind w:left="-360" w:right="-186" w:firstLine="851"/>
        <w:jc w:val="both"/>
        <w:rPr>
          <w:color w:val="000000"/>
          <w:shd w:val="clear" w:color="auto" w:fill="FFFFFF"/>
        </w:rPr>
      </w:pPr>
    </w:p>
    <w:p w:rsidR="002113B8" w:rsidRDefault="002113B8" w:rsidP="002113B8">
      <w:pPr>
        <w:ind w:left="-360" w:right="-186" w:firstLine="851"/>
        <w:jc w:val="both"/>
        <w:rPr>
          <w:color w:val="000000"/>
          <w:shd w:val="clear" w:color="auto" w:fill="FFFFFF"/>
        </w:rPr>
      </w:pPr>
    </w:p>
    <w:p w:rsidR="002113B8" w:rsidRDefault="002113B8" w:rsidP="002113B8">
      <w:pPr>
        <w:ind w:left="-360" w:right="-186" w:firstLine="851"/>
        <w:jc w:val="both"/>
        <w:rPr>
          <w:color w:val="000000"/>
          <w:shd w:val="clear" w:color="auto" w:fill="FFFFFF"/>
        </w:rPr>
      </w:pPr>
    </w:p>
    <w:p w:rsidR="002113B8" w:rsidRDefault="002113B8" w:rsidP="002113B8">
      <w:pPr>
        <w:ind w:left="-360" w:right="-186" w:firstLine="851"/>
        <w:jc w:val="both"/>
        <w:rPr>
          <w:color w:val="000000"/>
          <w:shd w:val="clear" w:color="auto" w:fill="FFFFFF"/>
        </w:rPr>
      </w:pPr>
    </w:p>
    <w:p w:rsidR="002113B8" w:rsidRPr="00DC773D" w:rsidRDefault="002113B8" w:rsidP="002113B8">
      <w:pPr>
        <w:ind w:left="-360" w:right="-186" w:firstLine="851"/>
        <w:jc w:val="both"/>
        <w:rPr>
          <w:color w:val="000000"/>
          <w:shd w:val="clear" w:color="auto" w:fill="FFFFFF"/>
        </w:rPr>
      </w:pPr>
      <w:bookmarkStart w:id="0" w:name="_GoBack"/>
      <w:bookmarkEnd w:id="0"/>
      <w:r w:rsidRPr="00DC773D">
        <w:rPr>
          <w:color w:val="000000"/>
          <w:shd w:val="clear" w:color="auto" w:fill="FFFFFF"/>
        </w:rPr>
        <w:t xml:space="preserve">Коронавирусная инфекция </w:t>
      </w:r>
      <w:r w:rsidRPr="00DC773D">
        <w:rPr>
          <w:color w:val="000000"/>
          <w:shd w:val="clear" w:color="auto" w:fill="FFFFFF"/>
          <w:lang w:val="en-US"/>
        </w:rPr>
        <w:t>COVID</w:t>
      </w:r>
      <w:r w:rsidRPr="00DC773D">
        <w:rPr>
          <w:color w:val="000000"/>
          <w:shd w:val="clear" w:color="auto" w:fill="FFFFFF"/>
        </w:rPr>
        <w:t xml:space="preserve">-19 – это инфекционное заболевание, </w:t>
      </w:r>
      <w:r w:rsidRPr="00DC773D">
        <w:t xml:space="preserve">вызванное новым коронавирусом, который ранее у людей не обнаруживался. </w:t>
      </w:r>
    </w:p>
    <w:p w:rsidR="002113B8" w:rsidRPr="00DC773D" w:rsidRDefault="002113B8" w:rsidP="002113B8">
      <w:pPr>
        <w:ind w:left="-360" w:right="-186" w:firstLine="851"/>
        <w:jc w:val="both"/>
        <w:rPr>
          <w:color w:val="000000"/>
          <w:shd w:val="clear" w:color="auto" w:fill="FFFFFF"/>
        </w:rPr>
      </w:pPr>
      <w:r w:rsidRPr="00DC773D">
        <w:rPr>
          <w:color w:val="000000"/>
          <w:shd w:val="clear" w:color="auto" w:fill="FFFFFF"/>
        </w:rPr>
        <w:t xml:space="preserve">В настоящее время все чаще на практике возникает вопрос об ответственности человека, распространившего данный вид инфекции или заразившего другого человека. </w:t>
      </w:r>
    </w:p>
    <w:p w:rsidR="002113B8" w:rsidRPr="00DC773D" w:rsidRDefault="002113B8" w:rsidP="002113B8">
      <w:pPr>
        <w:ind w:left="-360" w:right="-186" w:firstLine="851"/>
        <w:jc w:val="both"/>
        <w:rPr>
          <w:color w:val="000000"/>
          <w:shd w:val="clear" w:color="auto" w:fill="FFFFFF"/>
        </w:rPr>
      </w:pPr>
      <w:r w:rsidRPr="00DC773D">
        <w:rPr>
          <w:color w:val="000000"/>
          <w:shd w:val="clear" w:color="auto" w:fill="FFFFFF"/>
        </w:rPr>
        <w:t>Нарушить санитарные правила может только тот человек, который вернулся из стран с неблагополучной ситуацией с коронавирусом. Если вы заразились, например, в Москве или в другом городе и не выезжали за границу, вас нельзя ни в чем обвинить. Если человек не находился в зоне повышенного риска, он не может и не должен предвидеть возможность возникновения у него заболевания.</w:t>
      </w:r>
    </w:p>
    <w:p w:rsidR="002113B8" w:rsidRPr="00DC773D" w:rsidRDefault="002113B8" w:rsidP="002113B8">
      <w:pPr>
        <w:ind w:left="-360" w:right="-186" w:firstLine="851"/>
        <w:jc w:val="both"/>
        <w:rPr>
          <w:color w:val="000000"/>
          <w:shd w:val="clear" w:color="auto" w:fill="FFFFFF"/>
        </w:rPr>
      </w:pPr>
      <w:r w:rsidRPr="00DC773D">
        <w:rPr>
          <w:color w:val="000000"/>
          <w:shd w:val="clear" w:color="auto" w:fill="FFFFFF"/>
        </w:rPr>
        <w:t xml:space="preserve">Таким образом, действующим законодательством РФ, в зависимости от совершаемых действий и наступивших последствий, предусмотрен соответствующий вид ответственности. </w:t>
      </w:r>
    </w:p>
    <w:p w:rsidR="002113B8" w:rsidRPr="00DC773D" w:rsidRDefault="002113B8" w:rsidP="002113B8">
      <w:pPr>
        <w:ind w:left="-360" w:right="-186" w:firstLine="851"/>
        <w:jc w:val="both"/>
      </w:pPr>
      <w:r w:rsidRPr="00DC773D">
        <w:rPr>
          <w:color w:val="000000"/>
          <w:shd w:val="clear" w:color="auto" w:fill="FFFFFF"/>
        </w:rPr>
        <w:t>В случае нарушения режима карантина при введённом чрезвычайном положении, для нарушивших режим граждан, может наступить административная ответственность.</w:t>
      </w:r>
    </w:p>
    <w:p w:rsidR="002113B8" w:rsidRPr="00DC773D" w:rsidRDefault="002113B8" w:rsidP="002113B8">
      <w:pPr>
        <w:ind w:left="-360" w:right="-186" w:firstLine="851"/>
        <w:jc w:val="both"/>
        <w:rPr>
          <w:color w:val="000000"/>
          <w:shd w:val="clear" w:color="auto" w:fill="FFFFFF"/>
        </w:rPr>
      </w:pPr>
      <w:r w:rsidRPr="00DC773D">
        <w:rPr>
          <w:color w:val="000000"/>
          <w:shd w:val="clear" w:color="auto" w:fill="FFFFFF"/>
        </w:rPr>
        <w:t xml:space="preserve">Статьей 6.3. КоАП РФ установлена административная ответственность за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в виде предупреждения или наложения административного штрафа на граждан в размере от ста до пятисот рублей. </w:t>
      </w:r>
    </w:p>
    <w:p w:rsidR="002113B8" w:rsidRPr="00DC773D" w:rsidRDefault="002113B8" w:rsidP="002113B8">
      <w:pPr>
        <w:ind w:left="-360" w:right="-186" w:firstLine="851"/>
        <w:jc w:val="both"/>
        <w:rPr>
          <w:color w:val="000000"/>
          <w:shd w:val="clear" w:color="auto" w:fill="FFFFFF"/>
        </w:rPr>
      </w:pPr>
      <w:r w:rsidRPr="00DC773D">
        <w:rPr>
          <w:color w:val="000000"/>
          <w:shd w:val="clear" w:color="auto" w:fill="FFFFFF"/>
        </w:rPr>
        <w:t xml:space="preserve">Статьей 236 УК РФ установлена ответственность за нарушение санитарно-эпидемиологических правил, повлекшее по неосторожности массовое заболевание или отравление людей, или повлекшее по неосторожности смерть человека, в виде штрафа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ограничением свободы на срок до одного года, либо лишением свободы на тот же срок. </w:t>
      </w:r>
    </w:p>
    <w:p w:rsidR="002113B8" w:rsidRPr="00DC773D" w:rsidRDefault="002113B8" w:rsidP="002113B8">
      <w:pPr>
        <w:ind w:left="-360" w:right="-186" w:firstLine="851"/>
        <w:jc w:val="both"/>
      </w:pPr>
    </w:p>
    <w:p w:rsidR="002113B8" w:rsidRPr="00DC773D" w:rsidRDefault="002113B8" w:rsidP="002113B8">
      <w:pPr>
        <w:ind w:left="-360" w:right="-186"/>
        <w:jc w:val="both"/>
      </w:pPr>
    </w:p>
    <w:p w:rsidR="00C92B7B" w:rsidRDefault="00C92B7B"/>
    <w:sectPr w:rsidR="00C92B7B" w:rsidSect="00AA4FEA">
      <w:headerReference w:type="even" r:id="rId4"/>
      <w:headerReference w:type="default" r:id="rId5"/>
      <w:pgSz w:w="11906" w:h="16838"/>
      <w:pgMar w:top="899" w:right="851" w:bottom="107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39" w:rsidRDefault="002113B8" w:rsidP="006736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B6539" w:rsidRDefault="002113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39" w:rsidRDefault="002113B8" w:rsidP="006736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B6539" w:rsidRDefault="002113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B6"/>
    <w:rsid w:val="002113B8"/>
    <w:rsid w:val="002B6EB6"/>
    <w:rsid w:val="00C92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FB068-DA71-471A-A58F-7849DFA8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3B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13B8"/>
    <w:pPr>
      <w:tabs>
        <w:tab w:val="center" w:pos="4677"/>
        <w:tab w:val="right" w:pos="9355"/>
      </w:tabs>
    </w:pPr>
  </w:style>
  <w:style w:type="character" w:customStyle="1" w:styleId="a4">
    <w:name w:val="Верхний колонтитул Знак"/>
    <w:basedOn w:val="a0"/>
    <w:link w:val="a3"/>
    <w:rsid w:val="002113B8"/>
    <w:rPr>
      <w:rFonts w:ascii="Times New Roman" w:eastAsia="Times New Roman" w:hAnsi="Times New Roman" w:cs="Times New Roman"/>
      <w:sz w:val="28"/>
      <w:szCs w:val="28"/>
      <w:lang w:eastAsia="ru-RU"/>
    </w:rPr>
  </w:style>
  <w:style w:type="character" w:styleId="a5">
    <w:name w:val="page number"/>
    <w:basedOn w:val="a0"/>
    <w:rsid w:val="0021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1755</Characters>
  <Application>Microsoft Office Word</Application>
  <DocSecurity>0</DocSecurity>
  <Lines>14</Lines>
  <Paragraphs>4</Paragraphs>
  <ScaleCrop>false</ScaleCrop>
  <Company>SPecialiST RePack</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2020-03-26T04:29:00Z</dcterms:created>
  <dcterms:modified xsi:type="dcterms:W3CDTF">2020-03-26T04:29:00Z</dcterms:modified>
</cp:coreProperties>
</file>