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50" w:rsidRPr="00B94608" w:rsidRDefault="00856C12" w:rsidP="00856C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608">
        <w:rPr>
          <w:rFonts w:ascii="Times New Roman" w:hAnsi="Times New Roman" w:cs="Times New Roman"/>
          <w:b/>
          <w:sz w:val="32"/>
          <w:szCs w:val="32"/>
        </w:rPr>
        <w:t>Приоритетный вопрос – водоснабжение</w:t>
      </w:r>
    </w:p>
    <w:p w:rsidR="00856C12" w:rsidRDefault="00856C12" w:rsidP="0085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этом году жителям села Вязового предлагалось заполнить опросные листы, чтобы выразить своё мнение об участии в программе инициативного бюджетирования. </w:t>
      </w:r>
    </w:p>
    <w:p w:rsidR="00856C12" w:rsidRDefault="00B94608" w:rsidP="0085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6C12">
        <w:rPr>
          <w:rFonts w:ascii="Times New Roman" w:hAnsi="Times New Roman" w:cs="Times New Roman"/>
          <w:sz w:val="28"/>
          <w:szCs w:val="28"/>
        </w:rPr>
        <w:t>Средства жителей, местного и областного бюджетов, в случае победы в конкурсе, планируют направить на капитальный ремонт сетей наружног</w:t>
      </w:r>
      <w:r w:rsidR="00EC44E7">
        <w:rPr>
          <w:rFonts w:ascii="Times New Roman" w:hAnsi="Times New Roman" w:cs="Times New Roman"/>
          <w:sz w:val="28"/>
          <w:szCs w:val="28"/>
        </w:rPr>
        <w:t>о водоснабжения по ул. Степной села Вязового Ташлинского района Оренбургской области.</w:t>
      </w:r>
    </w:p>
    <w:p w:rsidR="00F627C4" w:rsidRPr="00856C12" w:rsidRDefault="00F627C4" w:rsidP="00856C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27C4" w:rsidRPr="0085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F3"/>
    <w:rsid w:val="002C45F3"/>
    <w:rsid w:val="00856C12"/>
    <w:rsid w:val="00AC4C50"/>
    <w:rsid w:val="00B94608"/>
    <w:rsid w:val="00EC44E7"/>
    <w:rsid w:val="00F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A1497-2FB3-4AB6-BDFB-D778954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7227-D448-42D3-86DE-7D6A1A98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2020-08-18T09:29:00Z</dcterms:created>
  <dcterms:modified xsi:type="dcterms:W3CDTF">2020-08-18T09:43:00Z</dcterms:modified>
</cp:coreProperties>
</file>