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3"/>
        <w:gridCol w:w="1913"/>
        <w:gridCol w:w="851"/>
        <w:gridCol w:w="1983"/>
      </w:tblGrid>
      <w:tr w:rsidR="00D02A04" w:rsidTr="00C92BAC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02A04" w:rsidRDefault="00D02A04" w:rsidP="00C92BAC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D02A04" w:rsidRDefault="00D02A04" w:rsidP="00C92BAC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D02A04" w:rsidRDefault="00D02A04" w:rsidP="00C92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D02A04" w:rsidRDefault="00D02A04" w:rsidP="00C92BA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ПРИДОЛИННЫЙ СЕЛЬСОВЕТ</w:t>
            </w:r>
          </w:p>
          <w:p w:rsidR="00D02A04" w:rsidRDefault="00D02A04" w:rsidP="00C92BAC">
            <w:pPr>
              <w:jc w:val="center"/>
              <w:rPr>
                <w:sz w:val="24"/>
              </w:rPr>
            </w:pPr>
            <w:r>
              <w:t>ТАШЛИНСКОГО РАЙОНА ОРЕНБУРГСКОЙ ОБЛАСТИ</w:t>
            </w:r>
          </w:p>
          <w:p w:rsidR="00D02A04" w:rsidRDefault="00D02A04" w:rsidP="00C92BAC">
            <w:pPr>
              <w:snapToGrid w:val="0"/>
              <w:jc w:val="center"/>
              <w:rPr>
                <w:sz w:val="16"/>
                <w:szCs w:val="24"/>
                <w:lang w:eastAsia="en-US"/>
              </w:rPr>
            </w:pPr>
            <w:r>
              <w:t>Второго  созыва</w:t>
            </w:r>
          </w:p>
        </w:tc>
      </w:tr>
      <w:tr w:rsidR="00D02A04" w:rsidTr="00C92BAC">
        <w:tc>
          <w:tcPr>
            <w:tcW w:w="9210" w:type="dxa"/>
            <w:gridSpan w:val="4"/>
          </w:tcPr>
          <w:p w:rsidR="00D02A04" w:rsidRDefault="00D02A04" w:rsidP="00C92BAC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2A04" w:rsidTr="00C92BAC">
        <w:trPr>
          <w:cantSplit/>
        </w:trPr>
        <w:tc>
          <w:tcPr>
            <w:tcW w:w="4463" w:type="dxa"/>
          </w:tcPr>
          <w:p w:rsidR="00D02A04" w:rsidRDefault="00D02A04" w:rsidP="00C92BAC">
            <w:pPr>
              <w:snapToGrid w:val="0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04" w:rsidRDefault="00D02A04" w:rsidP="00C92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28.11.2013г</w:t>
            </w:r>
          </w:p>
        </w:tc>
        <w:tc>
          <w:tcPr>
            <w:tcW w:w="851" w:type="dxa"/>
          </w:tcPr>
          <w:p w:rsidR="00D02A04" w:rsidRDefault="00D02A04" w:rsidP="00C92BAC">
            <w:pPr>
              <w:snapToGri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04" w:rsidRDefault="00D02A04" w:rsidP="00C92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22/85 - рс</w:t>
            </w:r>
          </w:p>
        </w:tc>
      </w:tr>
    </w:tbl>
    <w:p w:rsidR="00D02A04" w:rsidRDefault="00D02A04" w:rsidP="001058DE">
      <w:pPr>
        <w:jc w:val="center"/>
        <w:rPr>
          <w:sz w:val="16"/>
          <w:lang w:eastAsia="en-US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.3pt,3.95pt" to="1.3pt,25.55pt" o:allowincell="f"/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1.3pt,3.95pt" to="22.9pt,3.95pt" o:allowincell="f"/>
        </w:pict>
      </w:r>
      <w:r>
        <w:rPr>
          <w:noProof/>
        </w:rPr>
        <w:pict>
          <v:line id="_x0000_s1028" style="position:absolute;left:0;text-align:left;z-index:251660288;mso-position-horizontal-relative:text;mso-position-vertical-relative:text" from="181.3pt,3.95pt" to="181.3pt,25.55pt" o:allowincell="f"/>
        </w:pict>
      </w:r>
      <w:r>
        <w:rPr>
          <w:noProof/>
        </w:rPr>
        <w:pict>
          <v:line id="_x0000_s1029" style="position:absolute;left:0;text-align:left;z-index:251661312;mso-position-horizontal-relative:text;mso-position-vertical-relative:text" from="159.7pt,3.95pt" to="181.3pt,3.95pt" o:allowincell="f"/>
        </w:pict>
      </w:r>
    </w:p>
    <w:p w:rsidR="00D02A04" w:rsidRDefault="00D02A04" w:rsidP="001058DE">
      <w:pPr>
        <w:pStyle w:val="FR1"/>
        <w:rPr>
          <w:rFonts w:ascii="Times New Roman" w:hAnsi="Times New Roman"/>
          <w:sz w:val="28"/>
          <w:szCs w:val="28"/>
        </w:rPr>
      </w:pPr>
      <w:r w:rsidRPr="00CC3D55">
        <w:rPr>
          <w:sz w:val="28"/>
          <w:szCs w:val="28"/>
        </w:rPr>
        <w:t xml:space="preserve">     </w:t>
      </w:r>
      <w:r w:rsidRPr="00CC3D55">
        <w:rPr>
          <w:rFonts w:ascii="Times New Roman" w:hAnsi="Times New Roman"/>
          <w:sz w:val="28"/>
          <w:szCs w:val="28"/>
        </w:rPr>
        <w:t>О внесении</w:t>
      </w:r>
      <w:r w:rsidRPr="00CC3D55">
        <w:rPr>
          <w:sz w:val="28"/>
          <w:szCs w:val="28"/>
        </w:rPr>
        <w:t xml:space="preserve"> </w:t>
      </w:r>
      <w:r w:rsidRPr="00CC3D55">
        <w:rPr>
          <w:rFonts w:ascii="Times New Roman" w:hAnsi="Times New Roman"/>
          <w:sz w:val="28"/>
          <w:szCs w:val="28"/>
        </w:rPr>
        <w:t>изменений в</w:t>
      </w:r>
    </w:p>
    <w:p w:rsidR="00D02A04" w:rsidRPr="00CC3D55" w:rsidRDefault="00D02A04" w:rsidP="001058DE">
      <w:pPr>
        <w:pStyle w:val="FR1"/>
        <w:rPr>
          <w:sz w:val="28"/>
          <w:szCs w:val="28"/>
        </w:rPr>
      </w:pPr>
      <w:r w:rsidRPr="00CC3D55">
        <w:rPr>
          <w:rFonts w:ascii="Times New Roman" w:hAnsi="Times New Roman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D55">
        <w:rPr>
          <w:rFonts w:ascii="Times New Roman" w:hAnsi="Times New Roman"/>
          <w:sz w:val="28"/>
          <w:szCs w:val="28"/>
        </w:rPr>
        <w:t>Совета депутатов</w:t>
      </w:r>
      <w:r w:rsidRPr="00CC3D55">
        <w:rPr>
          <w:sz w:val="28"/>
          <w:szCs w:val="28"/>
        </w:rPr>
        <w:t xml:space="preserve"> </w:t>
      </w:r>
    </w:p>
    <w:p w:rsidR="00D02A04" w:rsidRPr="00CC3D55" w:rsidRDefault="00D02A04" w:rsidP="001058DE">
      <w:pPr>
        <w:rPr>
          <w:sz w:val="28"/>
          <w:szCs w:val="28"/>
        </w:rPr>
      </w:pPr>
      <w:r>
        <w:rPr>
          <w:sz w:val="28"/>
          <w:szCs w:val="28"/>
        </w:rPr>
        <w:t>от  03.04.2013г. № 19/73</w:t>
      </w:r>
      <w:r w:rsidRPr="00CC3D55">
        <w:rPr>
          <w:sz w:val="28"/>
          <w:szCs w:val="28"/>
        </w:rPr>
        <w:t xml:space="preserve">-рс </w:t>
      </w:r>
    </w:p>
    <w:p w:rsidR="00D02A04" w:rsidRPr="00CC3D55" w:rsidRDefault="00D02A04" w:rsidP="001058DE">
      <w:pPr>
        <w:rPr>
          <w:rFonts w:ascii="Arial" w:hAnsi="Arial"/>
          <w:sz w:val="28"/>
          <w:szCs w:val="28"/>
        </w:rPr>
      </w:pPr>
      <w:r w:rsidRPr="00CC3D55">
        <w:rPr>
          <w:sz w:val="28"/>
          <w:szCs w:val="28"/>
        </w:rPr>
        <w:t>«О создании дорожного фонда</w:t>
      </w:r>
    </w:p>
    <w:p w:rsidR="00D02A04" w:rsidRPr="00CC3D55" w:rsidRDefault="00D02A04" w:rsidP="001058DE">
      <w:pPr>
        <w:tabs>
          <w:tab w:val="left" w:pos="2835"/>
        </w:tabs>
        <w:autoSpaceDE w:val="0"/>
        <w:autoSpaceDN w:val="0"/>
        <w:adjustRightInd w:val="0"/>
        <w:ind w:right="5085"/>
        <w:jc w:val="both"/>
        <w:outlineLvl w:val="0"/>
        <w:rPr>
          <w:sz w:val="28"/>
          <w:szCs w:val="28"/>
        </w:rPr>
      </w:pPr>
      <w:r w:rsidRPr="00CC3D55">
        <w:rPr>
          <w:sz w:val="28"/>
          <w:szCs w:val="28"/>
        </w:rPr>
        <w:t xml:space="preserve">муниципального образования  </w:t>
      </w:r>
    </w:p>
    <w:p w:rsidR="00D02A04" w:rsidRPr="00CC3D55" w:rsidRDefault="00D02A04" w:rsidP="001058DE">
      <w:pPr>
        <w:tabs>
          <w:tab w:val="left" w:pos="2835"/>
        </w:tabs>
        <w:autoSpaceDE w:val="0"/>
        <w:autoSpaceDN w:val="0"/>
        <w:adjustRightInd w:val="0"/>
        <w:ind w:right="508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Вязовский </w:t>
      </w:r>
      <w:r w:rsidRPr="00CC3D55">
        <w:rPr>
          <w:sz w:val="28"/>
          <w:szCs w:val="28"/>
        </w:rPr>
        <w:t xml:space="preserve"> сельсовет Ташлинского района Оренбургской области </w:t>
      </w:r>
    </w:p>
    <w:p w:rsidR="00D02A04" w:rsidRPr="00CC3D55" w:rsidRDefault="00D02A04" w:rsidP="001058DE">
      <w:pPr>
        <w:tabs>
          <w:tab w:val="left" w:pos="2835"/>
        </w:tabs>
        <w:autoSpaceDE w:val="0"/>
        <w:autoSpaceDN w:val="0"/>
        <w:adjustRightInd w:val="0"/>
        <w:ind w:right="5085"/>
        <w:jc w:val="both"/>
        <w:outlineLvl w:val="0"/>
        <w:rPr>
          <w:sz w:val="28"/>
          <w:szCs w:val="28"/>
        </w:rPr>
      </w:pPr>
    </w:p>
    <w:p w:rsidR="00D02A04" w:rsidRPr="00CC3D55" w:rsidRDefault="00D02A04" w:rsidP="001058DE">
      <w:pPr>
        <w:shd w:val="clear" w:color="auto" w:fill="FFFFFF"/>
        <w:spacing w:before="254" w:line="322" w:lineRule="exact"/>
        <w:ind w:left="5" w:right="5" w:firstLine="523"/>
        <w:rPr>
          <w:sz w:val="28"/>
          <w:szCs w:val="28"/>
        </w:rPr>
      </w:pPr>
      <w:r w:rsidRPr="00CC3D55">
        <w:rPr>
          <w:bCs/>
          <w:sz w:val="28"/>
          <w:szCs w:val="28"/>
        </w:rPr>
        <w:t>В</w:t>
      </w:r>
      <w:r w:rsidRPr="00CC3D55">
        <w:rPr>
          <w:b/>
          <w:bCs/>
          <w:sz w:val="28"/>
          <w:szCs w:val="28"/>
        </w:rPr>
        <w:t xml:space="preserve"> </w:t>
      </w:r>
      <w:r w:rsidRPr="00CC3D55">
        <w:rPr>
          <w:sz w:val="28"/>
          <w:szCs w:val="28"/>
        </w:rPr>
        <w:t xml:space="preserve"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 Федерации»,     руководствуясь     статьей     5   Устава муниципального образования  </w:t>
      </w:r>
      <w:r>
        <w:rPr>
          <w:sz w:val="28"/>
          <w:szCs w:val="28"/>
        </w:rPr>
        <w:t xml:space="preserve">Вязовский </w:t>
      </w:r>
      <w:r w:rsidRPr="00CC3D55">
        <w:rPr>
          <w:sz w:val="28"/>
          <w:szCs w:val="28"/>
        </w:rPr>
        <w:t xml:space="preserve">  сельсовет Ташлинского района Оренбургской области,  Совет депутатов муниципального образования  </w:t>
      </w:r>
      <w:r>
        <w:rPr>
          <w:sz w:val="28"/>
          <w:szCs w:val="28"/>
        </w:rPr>
        <w:t>Вязовский</w:t>
      </w:r>
      <w:r w:rsidRPr="00CC3D55">
        <w:rPr>
          <w:sz w:val="28"/>
          <w:szCs w:val="28"/>
        </w:rPr>
        <w:t xml:space="preserve"> сельсовет, </w:t>
      </w:r>
    </w:p>
    <w:p w:rsidR="00D02A04" w:rsidRPr="00CC3D55" w:rsidRDefault="00D02A04" w:rsidP="001058DE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 w:rsidRPr="00CC3D55">
        <w:rPr>
          <w:sz w:val="28"/>
          <w:szCs w:val="28"/>
        </w:rPr>
        <w:t xml:space="preserve"> </w:t>
      </w:r>
      <w:r w:rsidRPr="00CC3D55">
        <w:rPr>
          <w:b/>
          <w:bCs/>
          <w:sz w:val="28"/>
          <w:szCs w:val="28"/>
        </w:rPr>
        <w:t>РЕШИЛ:</w:t>
      </w:r>
    </w:p>
    <w:p w:rsidR="00D02A04" w:rsidRPr="00CC3D55" w:rsidRDefault="00D02A04" w:rsidP="001058DE">
      <w:pPr>
        <w:rPr>
          <w:sz w:val="28"/>
          <w:szCs w:val="28"/>
        </w:rPr>
      </w:pPr>
      <w:r w:rsidRPr="00CC3D55">
        <w:rPr>
          <w:sz w:val="28"/>
          <w:szCs w:val="28"/>
        </w:rPr>
        <w:t xml:space="preserve">  1.Приложение к решению Совета депутатов муниципального образования  </w:t>
      </w:r>
      <w:r>
        <w:rPr>
          <w:sz w:val="28"/>
          <w:szCs w:val="28"/>
        </w:rPr>
        <w:t>Вязовский  сельсовет от 03</w:t>
      </w:r>
      <w:r w:rsidRPr="00CC3D55">
        <w:rPr>
          <w:sz w:val="28"/>
          <w:szCs w:val="28"/>
        </w:rPr>
        <w:t>.04.2013г. № 1</w:t>
      </w:r>
      <w:r>
        <w:rPr>
          <w:sz w:val="28"/>
          <w:szCs w:val="28"/>
        </w:rPr>
        <w:t>9</w:t>
      </w:r>
      <w:r w:rsidRPr="00CC3D55">
        <w:rPr>
          <w:sz w:val="28"/>
          <w:szCs w:val="28"/>
        </w:rPr>
        <w:t>/</w:t>
      </w:r>
      <w:r>
        <w:rPr>
          <w:sz w:val="28"/>
          <w:szCs w:val="28"/>
        </w:rPr>
        <w:t>73</w:t>
      </w:r>
      <w:r w:rsidRPr="00CC3D55">
        <w:rPr>
          <w:sz w:val="28"/>
          <w:szCs w:val="28"/>
        </w:rPr>
        <w:t xml:space="preserve">-рс </w:t>
      </w:r>
    </w:p>
    <w:p w:rsidR="00D02A04" w:rsidRPr="00CC3D55" w:rsidRDefault="00D02A04" w:rsidP="001058DE">
      <w:pPr>
        <w:shd w:val="clear" w:color="auto" w:fill="FFFFFF"/>
        <w:jc w:val="both"/>
        <w:rPr>
          <w:sz w:val="28"/>
          <w:szCs w:val="28"/>
        </w:rPr>
      </w:pPr>
      <w:r w:rsidRPr="00CC3D55">
        <w:rPr>
          <w:sz w:val="28"/>
          <w:szCs w:val="28"/>
        </w:rPr>
        <w:t xml:space="preserve"> «О создании дорожного фонда муниципального  образования  </w:t>
      </w:r>
      <w:r>
        <w:rPr>
          <w:sz w:val="28"/>
          <w:szCs w:val="28"/>
        </w:rPr>
        <w:t>Вязовский</w:t>
      </w:r>
      <w:r w:rsidRPr="00CC3D55">
        <w:rPr>
          <w:sz w:val="28"/>
          <w:szCs w:val="28"/>
        </w:rPr>
        <w:t xml:space="preserve">   сельсовет Ташлинского  района Оренбургской области» излагать в новой редакции согласно приложению к настоящему решению.</w:t>
      </w:r>
    </w:p>
    <w:p w:rsidR="00D02A04" w:rsidRPr="00CC3D55" w:rsidRDefault="00D02A04" w:rsidP="001058DE">
      <w:pPr>
        <w:shd w:val="clear" w:color="auto" w:fill="FFFFFF"/>
        <w:jc w:val="both"/>
        <w:rPr>
          <w:sz w:val="28"/>
          <w:szCs w:val="28"/>
        </w:rPr>
      </w:pPr>
      <w:r w:rsidRPr="00CC3D55">
        <w:rPr>
          <w:sz w:val="28"/>
          <w:szCs w:val="28"/>
        </w:rPr>
        <w:t xml:space="preserve"> 2.</w:t>
      </w:r>
      <w:r w:rsidRPr="00CC3D55">
        <w:rPr>
          <w:color w:val="000000"/>
          <w:spacing w:val="-7"/>
          <w:sz w:val="28"/>
          <w:szCs w:val="28"/>
        </w:rPr>
        <w:t>Контроль за исполнением настоящего решения оставляю за собой.</w:t>
      </w:r>
    </w:p>
    <w:p w:rsidR="00D02A04" w:rsidRPr="00CC3D55" w:rsidRDefault="00D02A04" w:rsidP="001058DE">
      <w:pPr>
        <w:jc w:val="both"/>
        <w:rPr>
          <w:sz w:val="28"/>
          <w:szCs w:val="28"/>
        </w:rPr>
      </w:pPr>
      <w:r w:rsidRPr="00CC3D55">
        <w:rPr>
          <w:sz w:val="28"/>
          <w:szCs w:val="28"/>
        </w:rPr>
        <w:t xml:space="preserve"> 3.Настоящее решение подлежит обнародованию и распространяет свое   действие на правоотношения, возникшие с 01.01.2013г.</w:t>
      </w:r>
    </w:p>
    <w:p w:rsidR="00D02A04" w:rsidRPr="00CC3D55" w:rsidRDefault="00D02A04" w:rsidP="001058DE">
      <w:pPr>
        <w:rPr>
          <w:sz w:val="28"/>
          <w:szCs w:val="28"/>
        </w:rPr>
      </w:pPr>
    </w:p>
    <w:p w:rsidR="00D02A04" w:rsidRPr="00CC3D55" w:rsidRDefault="00D02A04" w:rsidP="001058DE">
      <w:pPr>
        <w:shd w:val="clear" w:color="auto" w:fill="FFFFFF"/>
        <w:jc w:val="both"/>
        <w:rPr>
          <w:sz w:val="28"/>
          <w:szCs w:val="28"/>
        </w:rPr>
      </w:pPr>
    </w:p>
    <w:p w:rsidR="00D02A04" w:rsidRPr="00CC3D55" w:rsidRDefault="00D02A04" w:rsidP="001058DE">
      <w:pPr>
        <w:jc w:val="both"/>
        <w:rPr>
          <w:sz w:val="28"/>
          <w:szCs w:val="28"/>
        </w:rPr>
      </w:pPr>
      <w:r w:rsidRPr="00CC3D55">
        <w:rPr>
          <w:sz w:val="28"/>
          <w:szCs w:val="28"/>
        </w:rPr>
        <w:t>Глава муниципального образования</w:t>
      </w:r>
    </w:p>
    <w:p w:rsidR="00D02A04" w:rsidRPr="00CC3D55" w:rsidRDefault="00D02A04" w:rsidP="001058DE">
      <w:pPr>
        <w:rPr>
          <w:sz w:val="28"/>
          <w:szCs w:val="28"/>
        </w:rPr>
      </w:pPr>
      <w:r w:rsidRPr="00CC3D55">
        <w:rPr>
          <w:color w:val="000000"/>
          <w:sz w:val="28"/>
          <w:szCs w:val="28"/>
        </w:rPr>
        <w:t xml:space="preserve">Председатель Совета депутатов               </w:t>
      </w:r>
      <w:r w:rsidRPr="00CC3D5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П.А. Зубков</w:t>
      </w:r>
    </w:p>
    <w:p w:rsidR="00D02A04" w:rsidRPr="00CC3D55" w:rsidRDefault="00D02A04" w:rsidP="001058DE">
      <w:pPr>
        <w:jc w:val="both"/>
        <w:rPr>
          <w:sz w:val="28"/>
          <w:szCs w:val="28"/>
        </w:rPr>
      </w:pPr>
    </w:p>
    <w:p w:rsidR="00D02A04" w:rsidRPr="00CC3D55" w:rsidRDefault="00D02A04" w:rsidP="001058DE">
      <w:pPr>
        <w:jc w:val="both"/>
        <w:rPr>
          <w:sz w:val="28"/>
          <w:szCs w:val="28"/>
        </w:rPr>
      </w:pPr>
    </w:p>
    <w:p w:rsidR="00D02A04" w:rsidRPr="00CC3D55" w:rsidRDefault="00D02A04" w:rsidP="001058DE">
      <w:pPr>
        <w:jc w:val="both"/>
        <w:rPr>
          <w:sz w:val="28"/>
          <w:szCs w:val="28"/>
        </w:rPr>
      </w:pPr>
      <w:r w:rsidRPr="00CC3D55">
        <w:rPr>
          <w:sz w:val="28"/>
          <w:szCs w:val="28"/>
        </w:rPr>
        <w:t xml:space="preserve">Разослано:  администрации района, прокурору района,  бухгалтерии, в кадры, для обнародования, в дело. </w:t>
      </w:r>
    </w:p>
    <w:p w:rsidR="00D02A04" w:rsidRDefault="00D02A04" w:rsidP="001058DE">
      <w:pPr>
        <w:jc w:val="right"/>
        <w:rPr>
          <w:b/>
          <w:bCs/>
          <w:sz w:val="28"/>
          <w:szCs w:val="28"/>
        </w:rPr>
      </w:pPr>
    </w:p>
    <w:p w:rsidR="00D02A04" w:rsidRDefault="00D02A04" w:rsidP="001058D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Приложение   к решению Совета</w:t>
      </w:r>
    </w:p>
    <w:p w:rsidR="00D02A04" w:rsidRDefault="00D02A04" w:rsidP="001058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депутатов муниципального образования  Вязовский  сельсовет</w:t>
      </w:r>
    </w:p>
    <w:p w:rsidR="00D02A04" w:rsidRDefault="00D02A04" w:rsidP="001058DE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от 28.11.2013г. № </w:t>
      </w:r>
      <w:r w:rsidRPr="00E00D69">
        <w:rPr>
          <w:sz w:val="28"/>
          <w:szCs w:val="28"/>
        </w:rPr>
        <w:t>22/85-рс</w:t>
      </w:r>
    </w:p>
    <w:p w:rsidR="00D02A04" w:rsidRDefault="00D02A04" w:rsidP="001058DE">
      <w:pPr>
        <w:shd w:val="clear" w:color="auto" w:fill="FFFFFF"/>
        <w:spacing w:before="662" w:line="322" w:lineRule="exact"/>
        <w:ind w:left="533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D02A04" w:rsidRDefault="00D02A04" w:rsidP="001058DE">
      <w:pPr>
        <w:shd w:val="clear" w:color="auto" w:fill="FFFFFF"/>
        <w:spacing w:line="322" w:lineRule="exact"/>
        <w:ind w:left="51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формирования и использования дорожного фонда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 образования Вязовский  сельсовет  Ташлинского  района Оренбургской области</w:t>
      </w:r>
    </w:p>
    <w:p w:rsidR="00D02A04" w:rsidRDefault="00D02A04" w:rsidP="001058DE">
      <w:pPr>
        <w:shd w:val="clear" w:color="auto" w:fill="FFFFFF"/>
        <w:spacing w:line="322" w:lineRule="exact"/>
        <w:ind w:left="518"/>
        <w:jc w:val="center"/>
        <w:rPr>
          <w:b/>
        </w:rPr>
      </w:pPr>
    </w:p>
    <w:p w:rsidR="00D02A04" w:rsidRDefault="00D02A04" w:rsidP="001058DE">
      <w:pPr>
        <w:shd w:val="clear" w:color="auto" w:fill="FFFFFF"/>
        <w:spacing w:line="322" w:lineRule="exact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1.Настоящий Порядок определяет источники формирования и направления использования бюджетных ассигнований дорожного фонда муниципального  образования  Вязовский  сельсовет  Ташлинского  района Оренбургской области (далее дорожный фонд). </w:t>
      </w:r>
    </w:p>
    <w:p w:rsidR="00D02A04" w:rsidRDefault="00D02A04" w:rsidP="001058D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2.Дорожный фонд - часть средств бюджета муниципального  образования  Вязовский  сельсовет  Ташлинского  района Оренбургской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муниципального образования  Вязовский  сельсовет Ташлинского района Оренбургской области.</w:t>
      </w:r>
    </w:p>
    <w:p w:rsidR="00D02A04" w:rsidRDefault="00D02A04" w:rsidP="001058DE">
      <w:pPr>
        <w:shd w:val="clear" w:color="auto" w:fill="FFFFFF"/>
        <w:tabs>
          <w:tab w:val="left" w:pos="946"/>
        </w:tabs>
        <w:spacing w:line="322" w:lineRule="exact"/>
        <w:ind w:left="5" w:right="10" w:firstLine="533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Объем  бюджетных   ассигнований   дорожного   фонда   утверждается  решением    Совета депутатов    муниципального образования Вязовский сельсовет о бюджете на очередной финансовый год и плановый период в размере не менее прогнозируемого объема доходов бюджета  Вязовского  сельсовета. Источниками формирования от: дорожного фонда являются:</w:t>
      </w:r>
    </w:p>
    <w:p w:rsidR="00D02A04" w:rsidRDefault="00D02A04" w:rsidP="001058DE">
      <w:pPr>
        <w:shd w:val="clear" w:color="auto" w:fill="FFFFFF"/>
        <w:tabs>
          <w:tab w:val="left" w:pos="912"/>
        </w:tabs>
        <w:spacing w:line="322" w:lineRule="exact"/>
        <w:ind w:left="10" w:firstLine="557"/>
        <w:jc w:val="both"/>
        <w:rPr>
          <w:sz w:val="28"/>
          <w:szCs w:val="28"/>
          <w:u w:val="single"/>
        </w:rPr>
      </w:pPr>
      <w:r>
        <w:rPr>
          <w:spacing w:val="-24"/>
          <w:sz w:val="28"/>
          <w:szCs w:val="28"/>
        </w:rPr>
        <w:t>1)</w:t>
      </w:r>
      <w:r>
        <w:rPr>
          <w:sz w:val="28"/>
          <w:szCs w:val="28"/>
        </w:rPr>
        <w:tab/>
        <w:t>собственные доходы муниципального образования  Вязовский сельсовет в размере  1</w:t>
      </w:r>
      <w:r w:rsidRPr="000824B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0824BE">
        <w:rPr>
          <w:sz w:val="28"/>
          <w:szCs w:val="28"/>
        </w:rPr>
        <w:t>11</w:t>
      </w:r>
      <w:r>
        <w:rPr>
          <w:sz w:val="28"/>
          <w:szCs w:val="28"/>
        </w:rPr>
        <w:t xml:space="preserve"> %  от поступления земельного в бюджет поселения ;</w:t>
      </w:r>
    </w:p>
    <w:p w:rsidR="00D02A04" w:rsidRDefault="00D02A04" w:rsidP="001058DE">
      <w:pPr>
        <w:shd w:val="clear" w:color="auto" w:fill="FFFFFF"/>
        <w:tabs>
          <w:tab w:val="left" w:pos="912"/>
        </w:tabs>
        <w:spacing w:line="322" w:lineRule="exact"/>
        <w:ind w:left="10" w:firstLine="557"/>
      </w:pPr>
      <w:r>
        <w:rPr>
          <w:sz w:val="28"/>
          <w:szCs w:val="28"/>
        </w:rPr>
        <w:t>2) доходы от использования имущества, входящего в состав автомобильных  дорог  общего пользования   местного    значения   муниципального образования Вязовский сельсовет;</w:t>
      </w:r>
    </w:p>
    <w:p w:rsidR="00D02A04" w:rsidRDefault="00D02A04" w:rsidP="001058DE">
      <w:pPr>
        <w:shd w:val="clear" w:color="auto" w:fill="FFFFFF"/>
        <w:tabs>
          <w:tab w:val="left" w:pos="845"/>
        </w:tabs>
        <w:spacing w:line="322" w:lineRule="exact"/>
        <w:ind w:left="5" w:firstLine="538"/>
        <w:jc w:val="both"/>
        <w:rPr>
          <w:spacing w:val="-8"/>
          <w:sz w:val="28"/>
          <w:szCs w:val="28"/>
        </w:rPr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 Вязовского   сельсовета;</w:t>
      </w:r>
    </w:p>
    <w:p w:rsidR="00D02A04" w:rsidRDefault="00D02A04" w:rsidP="001058DE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4)возмещения ущерба, причиняемого автомобильным дорогам общего пользования местного значения  Вязовского  сельсовета, противоправными деяниями юридических или физических лиц;</w:t>
      </w:r>
    </w:p>
    <w:p w:rsidR="00D02A04" w:rsidRDefault="00D02A04" w:rsidP="001058DE">
      <w:pPr>
        <w:shd w:val="clear" w:color="auto" w:fill="FFFFFF"/>
        <w:tabs>
          <w:tab w:val="left" w:pos="1013"/>
        </w:tabs>
        <w:spacing w:line="322" w:lineRule="exact"/>
        <w:ind w:left="10" w:firstLine="542"/>
        <w:jc w:val="both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  <w:t>применения  штрафных санкций  за   неисполнение   (ненадлежащее</w:t>
      </w:r>
      <w:r>
        <w:rPr>
          <w:sz w:val="28"/>
          <w:szCs w:val="28"/>
        </w:rPr>
        <w:br/>
        <w:t>исполнение) соответствующих контрактов, заключаемых  на  осуществление</w:t>
      </w:r>
      <w:r>
        <w:rPr>
          <w:sz w:val="28"/>
          <w:szCs w:val="28"/>
        </w:rPr>
        <w:br/>
        <w:t>дорожной   деятельности   в   отношении    автомобильных    дорог   общего</w:t>
      </w:r>
      <w:r>
        <w:rPr>
          <w:sz w:val="28"/>
          <w:szCs w:val="28"/>
        </w:rPr>
        <w:br/>
        <w:t>пользования местного значения  Вязовского  сельсовета;</w:t>
      </w:r>
    </w:p>
    <w:p w:rsidR="00D02A04" w:rsidRDefault="00D02A04" w:rsidP="001058DE">
      <w:pPr>
        <w:shd w:val="clear" w:color="auto" w:fill="FFFFFF"/>
        <w:spacing w:line="322" w:lineRule="exact"/>
        <w:ind w:firstLine="538"/>
        <w:jc w:val="both"/>
      </w:pPr>
      <w:r>
        <w:rPr>
          <w:sz w:val="28"/>
          <w:szCs w:val="28"/>
        </w:rPr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Вязовского  сельсовета.</w:t>
      </w:r>
    </w:p>
    <w:p w:rsidR="00D02A04" w:rsidRDefault="00D02A04" w:rsidP="001058DE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Вязовского 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дворовых территорий   Вязовского  сельсовета.</w:t>
      </w:r>
    </w:p>
    <w:p w:rsidR="00D02A04" w:rsidRDefault="00D02A04" w:rsidP="001058DE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5" w:firstLine="54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Вязовского  сельсовета</w:t>
      </w:r>
      <w:r>
        <w:rPr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sz w:val="28"/>
          <w:szCs w:val="28"/>
        </w:rPr>
        <w:t>направляются на увеличение бюджетных ассигнований дорожного фонда Вязовского сельсовета в очередном финансовом году.</w:t>
      </w:r>
    </w:p>
    <w:p w:rsidR="00D02A04" w:rsidRDefault="00D02A04" w:rsidP="001058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Вязовского сельсовета не могут быть использованы на цели, не соответствующие их назначению.</w:t>
      </w:r>
    </w:p>
    <w:p w:rsidR="00D02A04" w:rsidRDefault="00D02A04" w:rsidP="001058DE">
      <w:pPr>
        <w:shd w:val="clear" w:color="auto" w:fill="FFFFFF"/>
        <w:jc w:val="both"/>
      </w:pPr>
      <w:r>
        <w:rPr>
          <w:sz w:val="28"/>
          <w:szCs w:val="28"/>
        </w:rPr>
        <w:t xml:space="preserve">   </w:t>
      </w:r>
    </w:p>
    <w:p w:rsidR="00D02A04" w:rsidRDefault="00D02A04" w:rsidP="001058DE">
      <w:pPr>
        <w:jc w:val="center"/>
        <w:rPr>
          <w:b/>
          <w:sz w:val="28"/>
          <w:szCs w:val="28"/>
        </w:rPr>
      </w:pPr>
    </w:p>
    <w:p w:rsidR="00D02A04" w:rsidRDefault="00D02A04" w:rsidP="001058DE">
      <w:pPr>
        <w:jc w:val="center"/>
        <w:rPr>
          <w:b/>
          <w:sz w:val="28"/>
          <w:szCs w:val="28"/>
        </w:rPr>
      </w:pPr>
    </w:p>
    <w:p w:rsidR="00D02A04" w:rsidRDefault="00D02A04"/>
    <w:sectPr w:rsidR="00D02A04" w:rsidSect="0067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DE"/>
    <w:rsid w:val="000824BE"/>
    <w:rsid w:val="001058DE"/>
    <w:rsid w:val="00506F01"/>
    <w:rsid w:val="006704FC"/>
    <w:rsid w:val="008035E4"/>
    <w:rsid w:val="008D4E8C"/>
    <w:rsid w:val="009A1CA4"/>
    <w:rsid w:val="00B5674C"/>
    <w:rsid w:val="00C92BAC"/>
    <w:rsid w:val="00CC3D55"/>
    <w:rsid w:val="00D02A04"/>
    <w:rsid w:val="00D32509"/>
    <w:rsid w:val="00E00D69"/>
    <w:rsid w:val="00FE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Обычный1"/>
    <w:qFormat/>
    <w:rsid w:val="001058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1058D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727</Words>
  <Characters>4150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Пользователь</cp:lastModifiedBy>
  <cp:revision>4</cp:revision>
  <cp:lastPrinted>2013-11-29T04:14:00Z</cp:lastPrinted>
  <dcterms:created xsi:type="dcterms:W3CDTF">2013-11-14T09:48:00Z</dcterms:created>
  <dcterms:modified xsi:type="dcterms:W3CDTF">2013-11-29T04:18:00Z</dcterms:modified>
</cp:coreProperties>
</file>